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BBEFE" w14:textId="77777777" w:rsidR="001053F5" w:rsidRDefault="001053F5">
      <w:pPr>
        <w:contextualSpacing/>
        <w:rPr>
          <w:rFonts w:ascii="Times New Roman" w:hAnsi="Times New Roman" w:cs="Times New Roman"/>
        </w:rPr>
      </w:pPr>
      <w:r>
        <w:rPr>
          <w:rFonts w:ascii="Times New Roman" w:hAnsi="Times New Roman" w:cs="Times New Roman"/>
        </w:rPr>
        <w:t>Jeremiah Chen</w:t>
      </w:r>
    </w:p>
    <w:p w14:paraId="43DAF9DA" w14:textId="77777777" w:rsidR="001053F5" w:rsidRDefault="001053F5">
      <w:pPr>
        <w:contextualSpacing/>
        <w:rPr>
          <w:rFonts w:ascii="Times New Roman" w:hAnsi="Times New Roman" w:cs="Times New Roman"/>
        </w:rPr>
      </w:pPr>
      <w:r>
        <w:rPr>
          <w:rFonts w:ascii="Times New Roman" w:hAnsi="Times New Roman" w:cs="Times New Roman"/>
        </w:rPr>
        <w:t xml:space="preserve">MCEN </w:t>
      </w:r>
      <w:r w:rsidR="000F4C54">
        <w:rPr>
          <w:rFonts w:ascii="Times New Roman" w:hAnsi="Times New Roman" w:cs="Times New Roman"/>
        </w:rPr>
        <w:t>4151</w:t>
      </w:r>
    </w:p>
    <w:p w14:paraId="42B00965" w14:textId="77777777" w:rsidR="000F4C54" w:rsidRDefault="000F4C54">
      <w:pPr>
        <w:contextualSpacing/>
        <w:rPr>
          <w:rFonts w:ascii="Times New Roman" w:hAnsi="Times New Roman" w:cs="Times New Roman"/>
        </w:rPr>
      </w:pPr>
      <w:r>
        <w:rPr>
          <w:rFonts w:ascii="Times New Roman" w:hAnsi="Times New Roman" w:cs="Times New Roman"/>
        </w:rPr>
        <w:t>Get Wet: Report</w:t>
      </w:r>
    </w:p>
    <w:p w14:paraId="7665426D" w14:textId="77777777" w:rsidR="000F4C54" w:rsidRDefault="000F4C54">
      <w:pPr>
        <w:contextualSpacing/>
        <w:rPr>
          <w:rFonts w:ascii="Times New Roman" w:hAnsi="Times New Roman" w:cs="Times New Roman"/>
        </w:rPr>
      </w:pPr>
    </w:p>
    <w:p w14:paraId="25B24E87" w14:textId="5951BEC9" w:rsidR="000F4C54" w:rsidRPr="00C56FFF" w:rsidRDefault="00C56FFF" w:rsidP="00931432">
      <w:pPr>
        <w:contextualSpacing/>
        <w:jc w:val="center"/>
        <w:rPr>
          <w:rFonts w:ascii="Times New Roman" w:hAnsi="Times New Roman" w:cs="Times New Roman"/>
          <w:b/>
          <w:bCs/>
          <w:i/>
          <w:iCs/>
          <w:sz w:val="32"/>
          <w:szCs w:val="32"/>
        </w:rPr>
      </w:pPr>
      <w:r>
        <w:rPr>
          <w:rFonts w:ascii="Times New Roman" w:hAnsi="Times New Roman" w:cs="Times New Roman"/>
          <w:b/>
          <w:bCs/>
          <w:i/>
          <w:iCs/>
          <w:sz w:val="32"/>
          <w:szCs w:val="32"/>
        </w:rPr>
        <w:t xml:space="preserve">Capturing </w:t>
      </w:r>
      <w:r w:rsidR="00931432" w:rsidRPr="00C56FFF">
        <w:rPr>
          <w:rFonts w:ascii="Times New Roman" w:hAnsi="Times New Roman" w:cs="Times New Roman"/>
          <w:b/>
          <w:bCs/>
          <w:i/>
          <w:iCs/>
          <w:sz w:val="32"/>
          <w:szCs w:val="32"/>
        </w:rPr>
        <w:t>Smoke Rings and the Physics Behind Them</w:t>
      </w:r>
    </w:p>
    <w:p w14:paraId="447B5F7E" w14:textId="77777777" w:rsidR="00931432" w:rsidRDefault="00931432" w:rsidP="00931432">
      <w:pPr>
        <w:contextualSpacing/>
        <w:jc w:val="center"/>
        <w:rPr>
          <w:rFonts w:ascii="Times New Roman" w:hAnsi="Times New Roman" w:cs="Times New Roman"/>
        </w:rPr>
      </w:pPr>
    </w:p>
    <w:p w14:paraId="455E5377" w14:textId="77777777" w:rsidR="00C56FFF" w:rsidRDefault="00C56FFF" w:rsidP="00C56FFF">
      <w:pPr>
        <w:spacing w:line="360" w:lineRule="auto"/>
        <w:contextualSpacing/>
        <w:rPr>
          <w:rFonts w:ascii="Times New Roman" w:hAnsi="Times New Roman" w:cs="Times New Roman"/>
        </w:rPr>
      </w:pPr>
    </w:p>
    <w:p w14:paraId="4C0B456E" w14:textId="3010FDF6" w:rsidR="00931432" w:rsidRDefault="00931432" w:rsidP="00C56FFF">
      <w:pPr>
        <w:spacing w:line="360" w:lineRule="auto"/>
        <w:contextualSpacing/>
        <w:rPr>
          <w:rFonts w:ascii="Times New Roman" w:hAnsi="Times New Roman" w:cs="Times New Roman"/>
        </w:rPr>
      </w:pPr>
      <w:r>
        <w:rPr>
          <w:rFonts w:ascii="Times New Roman" w:hAnsi="Times New Roman" w:cs="Times New Roman"/>
        </w:rPr>
        <w:t>Nowadays, the “vape” or e-cigarette (short for electronic cigarette) has become quite popular amongst the young</w:t>
      </w:r>
      <w:r w:rsidR="00E64315">
        <w:rPr>
          <w:rFonts w:ascii="Times New Roman" w:hAnsi="Times New Roman" w:cs="Times New Roman"/>
        </w:rPr>
        <w:t xml:space="preserve">er and older generation alike. Whether it is to curb nicotine addiction, or simply picked up as something new, it is common to see someone on the street holding a “vape” these days. A consequential trend that has arisen as a product of the popularity of “vaping” are smoke tricks. People use the smoke from </w:t>
      </w:r>
      <w:proofErr w:type="gramStart"/>
      <w:r w:rsidR="00E64315">
        <w:rPr>
          <w:rFonts w:ascii="Times New Roman" w:hAnsi="Times New Roman" w:cs="Times New Roman"/>
        </w:rPr>
        <w:t>their</w:t>
      </w:r>
      <w:proofErr w:type="gramEnd"/>
      <w:r w:rsidR="00E64315">
        <w:rPr>
          <w:rFonts w:ascii="Times New Roman" w:hAnsi="Times New Roman" w:cs="Times New Roman"/>
        </w:rPr>
        <w:t xml:space="preserve"> vape to create different </w:t>
      </w:r>
      <w:r w:rsidR="001B0B9E">
        <w:rPr>
          <w:rFonts w:ascii="Times New Roman" w:hAnsi="Times New Roman" w:cs="Times New Roman"/>
        </w:rPr>
        <w:t xml:space="preserve">shapes. One of the most basic and most often used trick is the smoke ring. Users create an “O” shape with their mouth and blow the smoke out. The result is a ring of smoke that </w:t>
      </w:r>
      <w:r w:rsidR="00505A3A">
        <w:rPr>
          <w:rFonts w:ascii="Times New Roman" w:hAnsi="Times New Roman" w:cs="Times New Roman"/>
        </w:rPr>
        <w:t xml:space="preserve">bursts out of the mouth and travels a distance. The image for this assignment shows two </w:t>
      </w:r>
      <w:r w:rsidR="005454D3">
        <w:rPr>
          <w:rFonts w:ascii="Times New Roman" w:hAnsi="Times New Roman" w:cs="Times New Roman"/>
        </w:rPr>
        <w:t xml:space="preserve">smoke rings being shot out of the mouth. </w:t>
      </w:r>
      <w:r w:rsidR="00367DB7">
        <w:rPr>
          <w:rFonts w:ascii="Times New Roman" w:hAnsi="Times New Roman" w:cs="Times New Roman"/>
        </w:rPr>
        <w:t xml:space="preserve">It was created with the help of Jason </w:t>
      </w:r>
      <w:proofErr w:type="spellStart"/>
      <w:r w:rsidR="00367DB7">
        <w:rPr>
          <w:rFonts w:ascii="Times New Roman" w:hAnsi="Times New Roman" w:cs="Times New Roman"/>
        </w:rPr>
        <w:t>Savath</w:t>
      </w:r>
      <w:proofErr w:type="spellEnd"/>
      <w:r w:rsidR="00367DB7">
        <w:rPr>
          <w:rFonts w:ascii="Times New Roman" w:hAnsi="Times New Roman" w:cs="Times New Roman"/>
        </w:rPr>
        <w:t xml:space="preserve"> and David </w:t>
      </w:r>
      <w:proofErr w:type="spellStart"/>
      <w:r w:rsidR="00367DB7">
        <w:rPr>
          <w:rFonts w:ascii="Times New Roman" w:hAnsi="Times New Roman" w:cs="Times New Roman"/>
        </w:rPr>
        <w:t>Leng</w:t>
      </w:r>
      <w:proofErr w:type="spellEnd"/>
      <w:r w:rsidR="00367DB7">
        <w:rPr>
          <w:rFonts w:ascii="Times New Roman" w:hAnsi="Times New Roman" w:cs="Times New Roman"/>
        </w:rPr>
        <w:t>. The following report will attempt to analyze the flow and physics behind the ever popular smoke ring.</w:t>
      </w:r>
    </w:p>
    <w:p w14:paraId="79816B73" w14:textId="77777777" w:rsidR="005662DD" w:rsidRDefault="005662DD" w:rsidP="00C56FFF">
      <w:pPr>
        <w:spacing w:line="360" w:lineRule="auto"/>
        <w:contextualSpacing/>
        <w:rPr>
          <w:rFonts w:ascii="Times New Roman" w:hAnsi="Times New Roman" w:cs="Times New Roman"/>
        </w:rPr>
      </w:pPr>
    </w:p>
    <w:p w14:paraId="45F7D7C0" w14:textId="16EB9126" w:rsidR="00FD2A6D" w:rsidRDefault="008E560C" w:rsidP="00C56FFF">
      <w:pPr>
        <w:spacing w:line="360" w:lineRule="auto"/>
        <w:contextualSpacing/>
        <w:rPr>
          <w:rFonts w:ascii="Times New Roman" w:hAnsi="Times New Roman" w:cs="Times New Roman"/>
        </w:rPr>
      </w:pPr>
      <w:r>
        <w:rPr>
          <w:rFonts w:ascii="Times New Roman" w:hAnsi="Times New Roman" w:cs="Times New Roman"/>
        </w:rPr>
        <w:t xml:space="preserve">There is no particular flow apparatus for this set up as it only requires the use of a human mouth to create smoke rings. </w:t>
      </w:r>
      <w:r w:rsidR="00097E9A">
        <w:rPr>
          <w:rFonts w:ascii="Times New Roman" w:hAnsi="Times New Roman" w:cs="Times New Roman"/>
        </w:rPr>
        <w:t>The flow is crea</w:t>
      </w:r>
      <w:r w:rsidR="00C405B4">
        <w:rPr>
          <w:rFonts w:ascii="Times New Roman" w:hAnsi="Times New Roman" w:cs="Times New Roman"/>
        </w:rPr>
        <w:t>ted as the smoke flows through the air</w:t>
      </w:r>
      <w:r w:rsidR="00FE4F0F">
        <w:rPr>
          <w:rFonts w:ascii="Times New Roman" w:hAnsi="Times New Roman" w:cs="Times New Roman"/>
        </w:rPr>
        <w:t xml:space="preserve"> partially due to the friction that exists between particles of air</w:t>
      </w:r>
      <w:r w:rsidR="00C405B4">
        <w:rPr>
          <w:rFonts w:ascii="Times New Roman" w:hAnsi="Times New Roman" w:cs="Times New Roman"/>
        </w:rPr>
        <w:t xml:space="preserve">. </w:t>
      </w:r>
      <w:r w:rsidR="003D4488">
        <w:rPr>
          <w:rFonts w:ascii="Times New Roman" w:hAnsi="Times New Roman" w:cs="Times New Roman"/>
        </w:rPr>
        <w:t xml:space="preserve">According to </w:t>
      </w:r>
      <w:proofErr w:type="spellStart"/>
      <w:r w:rsidR="003D4488">
        <w:rPr>
          <w:rFonts w:ascii="Times New Roman" w:hAnsi="Times New Roman" w:cs="Times New Roman"/>
        </w:rPr>
        <w:t>Beaty</w:t>
      </w:r>
      <w:proofErr w:type="spellEnd"/>
      <w:r w:rsidR="003D4488">
        <w:rPr>
          <w:rFonts w:ascii="Times New Roman" w:hAnsi="Times New Roman" w:cs="Times New Roman"/>
        </w:rPr>
        <w:t xml:space="preserve"> (2000), smoke rings form due to the fact that the smoke will push the existing air apart, but the air in between the smoke is also spreading apart. “As the </w:t>
      </w:r>
      <w:r w:rsidR="00DA1B56">
        <w:rPr>
          <w:rFonts w:ascii="Times New Roman" w:hAnsi="Times New Roman" w:cs="Times New Roman"/>
        </w:rPr>
        <w:t>[smoke]</w:t>
      </w:r>
      <w:r w:rsidR="003D4488">
        <w:rPr>
          <w:rFonts w:ascii="Times New Roman" w:hAnsi="Times New Roman" w:cs="Times New Roman"/>
        </w:rPr>
        <w:t xml:space="preserve"> moves forward, its outer layer is dragged backwards. A central stream of air starts moving forward through [the smoke], and [the smoke] swirls inside” (</w:t>
      </w:r>
      <w:proofErr w:type="spellStart"/>
      <w:r w:rsidR="003D4488">
        <w:rPr>
          <w:rFonts w:ascii="Times New Roman" w:hAnsi="Times New Roman" w:cs="Times New Roman"/>
        </w:rPr>
        <w:t>Beaty</w:t>
      </w:r>
      <w:proofErr w:type="spellEnd"/>
      <w:r w:rsidR="003D4488">
        <w:rPr>
          <w:rFonts w:ascii="Times New Roman" w:hAnsi="Times New Roman" w:cs="Times New Roman"/>
        </w:rPr>
        <w:t xml:space="preserve">, 2000). What results is that the smoke is turned into a sphere, but inside this sphere is a vortex ring. The vortex ring inside the smoke is what gives the vapor its donut </w:t>
      </w:r>
      <w:proofErr w:type="gramStart"/>
      <w:r w:rsidR="003D4488">
        <w:rPr>
          <w:rFonts w:ascii="Times New Roman" w:hAnsi="Times New Roman" w:cs="Times New Roman"/>
        </w:rPr>
        <w:t>look</w:t>
      </w:r>
      <w:proofErr w:type="gramEnd"/>
      <w:r w:rsidR="003D4488">
        <w:rPr>
          <w:rFonts w:ascii="Times New Roman" w:hAnsi="Times New Roman" w:cs="Times New Roman"/>
        </w:rPr>
        <w:t xml:space="preserve">. </w:t>
      </w:r>
      <w:r w:rsidR="00DA1B56">
        <w:rPr>
          <w:rFonts w:ascii="Times New Roman" w:hAnsi="Times New Roman" w:cs="Times New Roman"/>
        </w:rPr>
        <w:t>In essence</w:t>
      </w:r>
      <w:r w:rsidR="002933E3">
        <w:rPr>
          <w:rFonts w:ascii="Times New Roman" w:hAnsi="Times New Roman" w:cs="Times New Roman"/>
        </w:rPr>
        <w:t>, smoke rings are the result of the combina</w:t>
      </w:r>
      <w:r w:rsidR="003B2975">
        <w:rPr>
          <w:rFonts w:ascii="Times New Roman" w:hAnsi="Times New Roman" w:cs="Times New Roman"/>
        </w:rPr>
        <w:t xml:space="preserve">tion of friction in the air dragging the outside bounds </w:t>
      </w:r>
      <w:r w:rsidR="008820AB">
        <w:rPr>
          <w:rFonts w:ascii="Times New Roman" w:hAnsi="Times New Roman" w:cs="Times New Roman"/>
        </w:rPr>
        <w:t>back as the smoke moves forward and the existing air st</w:t>
      </w:r>
      <w:r w:rsidR="000D2DD3">
        <w:rPr>
          <w:rFonts w:ascii="Times New Roman" w:hAnsi="Times New Roman" w:cs="Times New Roman"/>
        </w:rPr>
        <w:t>irring the inside of the smoke.</w:t>
      </w:r>
    </w:p>
    <w:p w14:paraId="1054B3C2" w14:textId="17E402E9" w:rsidR="000D2DD3" w:rsidRDefault="000D2DD3" w:rsidP="00C56FFF">
      <w:pPr>
        <w:spacing w:line="360" w:lineRule="auto"/>
        <w:contextualSpacing/>
        <w:rPr>
          <w:rFonts w:ascii="Times New Roman" w:hAnsi="Times New Roman" w:cs="Times New Roman"/>
        </w:rPr>
      </w:pPr>
      <w:r>
        <w:rPr>
          <w:rFonts w:ascii="Times New Roman" w:hAnsi="Times New Roman" w:cs="Times New Roman"/>
        </w:rPr>
        <w:tab/>
      </w:r>
    </w:p>
    <w:p w14:paraId="6CAF9A44" w14:textId="6E44055D" w:rsidR="000E1D21" w:rsidRDefault="000D2DD3" w:rsidP="00C56FFF">
      <w:pPr>
        <w:keepNext/>
        <w:spacing w:line="360" w:lineRule="auto"/>
        <w:contextualSpacing/>
        <w:jc w:val="center"/>
      </w:pPr>
      <w:r w:rsidRPr="000D2DD3">
        <w:rPr>
          <w:rFonts w:ascii="Times New Roman" w:hAnsi="Times New Roman" w:cs="Times New Roman"/>
          <w:noProof/>
        </w:rPr>
        <w:lastRenderedPageBreak/>
        <w:drawing>
          <wp:inline distT="0" distB="0" distL="0" distR="0" wp14:anchorId="5F29D5DB" wp14:editId="1A810A20">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5000" cy="1905000"/>
                    </a:xfrm>
                    <a:prstGeom prst="rect">
                      <a:avLst/>
                    </a:prstGeom>
                  </pic:spPr>
                </pic:pic>
              </a:graphicData>
            </a:graphic>
          </wp:inline>
        </w:drawing>
      </w:r>
      <w:r w:rsidR="000E1D21" w:rsidRPr="000D2DD3">
        <w:rPr>
          <w:rFonts w:ascii="Times New Roman" w:hAnsi="Times New Roman" w:cs="Times New Roman"/>
          <w:noProof/>
        </w:rPr>
        <w:drawing>
          <wp:inline distT="0" distB="0" distL="0" distR="0" wp14:anchorId="428EB2D4" wp14:editId="776F342C">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000" cy="1905000"/>
                    </a:xfrm>
                    <a:prstGeom prst="rect">
                      <a:avLst/>
                    </a:prstGeom>
                  </pic:spPr>
                </pic:pic>
              </a:graphicData>
            </a:graphic>
          </wp:inline>
        </w:drawing>
      </w:r>
    </w:p>
    <w:p w14:paraId="00316EEE" w14:textId="77777777" w:rsidR="000E1D21" w:rsidRDefault="000E1D21" w:rsidP="00C56FFF">
      <w:pPr>
        <w:pStyle w:val="Caption"/>
        <w:spacing w:line="360" w:lineRule="auto"/>
        <w:jc w:val="center"/>
      </w:pPr>
    </w:p>
    <w:p w14:paraId="27BE22C2" w14:textId="03794627" w:rsidR="000E1D21" w:rsidRDefault="000E1D21" w:rsidP="00C56FFF">
      <w:pPr>
        <w:pStyle w:val="Caption"/>
        <w:spacing w:line="360" w:lineRule="auto"/>
        <w:jc w:val="center"/>
      </w:pPr>
      <w:r>
        <w:t xml:space="preserve">Figure </w:t>
      </w:r>
      <w:fldSimple w:instr=" SEQ Figure \* ARABIC ">
        <w:r w:rsidR="0034695E">
          <w:rPr>
            <w:noProof/>
          </w:rPr>
          <w:t>1</w:t>
        </w:r>
      </w:fldSimple>
      <w:r>
        <w:t xml:space="preserve">. </w:t>
      </w:r>
      <w:r>
        <w:rPr>
          <w:i w:val="0"/>
          <w:iCs w:val="0"/>
        </w:rPr>
        <w:t>As the cloud of vapor (shown in red) moves through the air, it is rotated by the outside layers be dragged backwards and the air stirring the inside of the cloud. (</w:t>
      </w:r>
      <w:proofErr w:type="spellStart"/>
      <w:r>
        <w:rPr>
          <w:i w:val="0"/>
          <w:iCs w:val="0"/>
        </w:rPr>
        <w:t>Beaty</w:t>
      </w:r>
      <w:proofErr w:type="spellEnd"/>
      <w:r>
        <w:rPr>
          <w:i w:val="0"/>
          <w:iCs w:val="0"/>
        </w:rPr>
        <w:t>, 2000)</w:t>
      </w:r>
    </w:p>
    <w:p w14:paraId="1C80E528" w14:textId="4EB4CBE1" w:rsidR="000D2DD3" w:rsidRDefault="003C19AF" w:rsidP="00C56FFF">
      <w:pPr>
        <w:spacing w:line="360" w:lineRule="auto"/>
        <w:contextualSpacing/>
        <w:rPr>
          <w:rFonts w:ascii="Times New Roman" w:hAnsi="Times New Roman" w:cs="Times New Roman"/>
        </w:rPr>
      </w:pPr>
      <w:r>
        <w:rPr>
          <w:rFonts w:ascii="Times New Roman" w:hAnsi="Times New Roman" w:cs="Times New Roman"/>
        </w:rPr>
        <w:t xml:space="preserve">In terms of </w:t>
      </w:r>
      <w:proofErr w:type="spellStart"/>
      <w:r w:rsidR="001E05BF">
        <w:rPr>
          <w:rFonts w:ascii="Times New Roman" w:hAnsi="Times New Roman" w:cs="Times New Roman"/>
        </w:rPr>
        <w:t>non</w:t>
      </w:r>
      <w:r w:rsidR="00A70B7C">
        <w:rPr>
          <w:rFonts w:ascii="Times New Roman" w:hAnsi="Times New Roman" w:cs="Times New Roman"/>
        </w:rPr>
        <w:t>dimensional</w:t>
      </w:r>
      <w:proofErr w:type="spellEnd"/>
      <w:r w:rsidR="00A70B7C">
        <w:rPr>
          <w:rFonts w:ascii="Times New Roman" w:hAnsi="Times New Roman" w:cs="Times New Roman"/>
        </w:rPr>
        <w:t xml:space="preserve"> scales, the Reynolds number of the smoke rings can be calculated with the equation:</w:t>
      </w:r>
    </w:p>
    <w:p w14:paraId="541EB3D8" w14:textId="77777777" w:rsidR="00A70B7C" w:rsidRDefault="00A70B7C" w:rsidP="00C56FFF">
      <w:pPr>
        <w:spacing w:line="360" w:lineRule="auto"/>
        <w:contextualSpacing/>
        <w:rPr>
          <w:rFonts w:ascii="Times New Roman" w:hAnsi="Times New Roman" w:cs="Times New Roman"/>
        </w:rPr>
      </w:pPr>
    </w:p>
    <w:p w14:paraId="74E0C251" w14:textId="2578EA29" w:rsidR="00A70B7C" w:rsidRDefault="00A70B7C" w:rsidP="00C56FFF">
      <w:pPr>
        <w:spacing w:line="360" w:lineRule="auto"/>
        <w:contextualSpacing/>
        <w:jc w:val="center"/>
        <w:rPr>
          <w:rFonts w:ascii="Times New Roman" w:hAnsi="Times New Roman" w:cs="Times New Roman"/>
        </w:rPr>
      </w:pPr>
      <m:oMath>
        <m:r>
          <w:rPr>
            <w:rFonts w:ascii="Cambria Math" w:hAnsi="Cambria Math" w:cs="Times New Roman"/>
            <w:sz w:val="40"/>
            <w:szCs w:val="40"/>
          </w:rPr>
          <m:t xml:space="preserve">Re= </m:t>
        </m:r>
        <m:f>
          <m:fPr>
            <m:ctrlPr>
              <w:rPr>
                <w:rFonts w:ascii="Cambria Math" w:hAnsi="Cambria Math" w:cs="Times New Roman"/>
                <w:i/>
                <w:sz w:val="40"/>
                <w:szCs w:val="40"/>
              </w:rPr>
            </m:ctrlPr>
          </m:fPr>
          <m:num>
            <m:r>
              <w:rPr>
                <w:rFonts w:ascii="Cambria Math" w:hAnsi="Cambria Math" w:cs="Times New Roman"/>
                <w:sz w:val="40"/>
                <w:szCs w:val="40"/>
              </w:rPr>
              <m:t>UD</m:t>
            </m:r>
          </m:num>
          <m:den>
            <m:r>
              <w:rPr>
                <w:rFonts w:ascii="Cambria Math" w:hAnsi="Cambria Math" w:cs="Times New Roman"/>
                <w:sz w:val="40"/>
                <w:szCs w:val="40"/>
              </w:rPr>
              <m:t>ν</m:t>
            </m:r>
          </m:den>
        </m:f>
        <m:r>
          <w:rPr>
            <w:rFonts w:ascii="Cambria Math" w:hAnsi="Cambria Math" w:cs="Times New Roman"/>
            <w:sz w:val="40"/>
            <w:szCs w:val="40"/>
          </w:rPr>
          <m:t>=</m:t>
        </m:r>
        <m:f>
          <m:fPr>
            <m:ctrlPr>
              <w:rPr>
                <w:rFonts w:ascii="Cambria Math" w:hAnsi="Cambria Math" w:cs="Times New Roman"/>
                <w:i/>
                <w:sz w:val="40"/>
                <w:szCs w:val="40"/>
              </w:rPr>
            </m:ctrlPr>
          </m:fPr>
          <m:num>
            <m:r>
              <w:rPr>
                <w:rFonts w:ascii="Cambria Math" w:hAnsi="Cambria Math" w:cs="Times New Roman"/>
                <w:sz w:val="40"/>
                <w:szCs w:val="40"/>
              </w:rPr>
              <m:t>(0.5</m:t>
            </m:r>
            <m:f>
              <m:fPr>
                <m:ctrlPr>
                  <w:rPr>
                    <w:rFonts w:ascii="Cambria Math" w:hAnsi="Cambria Math" w:cs="Times New Roman"/>
                    <w:i/>
                    <w:sz w:val="40"/>
                    <w:szCs w:val="40"/>
                  </w:rPr>
                </m:ctrlPr>
              </m:fPr>
              <m:num>
                <m:r>
                  <w:rPr>
                    <w:rFonts w:ascii="Cambria Math" w:hAnsi="Cambria Math" w:cs="Times New Roman"/>
                    <w:sz w:val="40"/>
                    <w:szCs w:val="40"/>
                  </w:rPr>
                  <m:t>m</m:t>
                </m:r>
              </m:num>
              <m:den>
                <m:r>
                  <w:rPr>
                    <w:rFonts w:ascii="Cambria Math" w:hAnsi="Cambria Math" w:cs="Times New Roman"/>
                    <w:sz w:val="40"/>
                    <w:szCs w:val="40"/>
                  </w:rPr>
                  <m:t>s</m:t>
                </m:r>
              </m:den>
            </m:f>
            <m:r>
              <w:rPr>
                <w:rFonts w:ascii="Cambria Math" w:hAnsi="Cambria Math" w:cs="Times New Roman"/>
                <w:sz w:val="40"/>
                <w:szCs w:val="40"/>
              </w:rPr>
              <m:t>)(0.01 m)</m:t>
            </m:r>
          </m:num>
          <m:den>
            <m:r>
              <w:rPr>
                <w:rFonts w:ascii="Cambria Math" w:hAnsi="Cambria Math" w:cs="Times New Roman"/>
                <w:sz w:val="40"/>
                <w:szCs w:val="40"/>
              </w:rPr>
              <m:t>(1.568*</m:t>
            </m:r>
            <m:sSup>
              <m:sSupPr>
                <m:ctrlPr>
                  <w:rPr>
                    <w:rFonts w:ascii="Cambria Math" w:hAnsi="Cambria Math" w:cs="Times New Roman"/>
                    <w:i/>
                    <w:sz w:val="40"/>
                    <w:szCs w:val="40"/>
                  </w:rPr>
                </m:ctrlPr>
              </m:sSupPr>
              <m:e>
                <m:r>
                  <w:rPr>
                    <w:rFonts w:ascii="Cambria Math" w:hAnsi="Cambria Math" w:cs="Times New Roman"/>
                    <w:sz w:val="40"/>
                    <w:szCs w:val="40"/>
                  </w:rPr>
                  <m:t>10</m:t>
                </m:r>
              </m:e>
              <m:sup>
                <m:r>
                  <w:rPr>
                    <w:rFonts w:ascii="Cambria Math" w:hAnsi="Cambria Math" w:cs="Times New Roman"/>
                    <w:sz w:val="40"/>
                    <w:szCs w:val="40"/>
                  </w:rPr>
                  <m:t>-5</m:t>
                </m:r>
              </m:sup>
            </m:sSup>
            <m:f>
              <m:fPr>
                <m:ctrlPr>
                  <w:rPr>
                    <w:rFonts w:ascii="Cambria Math" w:hAnsi="Cambria Math" w:cs="Times New Roman"/>
                    <w:i/>
                    <w:sz w:val="40"/>
                    <w:szCs w:val="40"/>
                  </w:rPr>
                </m:ctrlPr>
              </m:fPr>
              <m:num>
                <m:sSup>
                  <m:sSupPr>
                    <m:ctrlPr>
                      <w:rPr>
                        <w:rFonts w:ascii="Cambria Math" w:hAnsi="Cambria Math" w:cs="Times New Roman"/>
                        <w:i/>
                        <w:sz w:val="40"/>
                        <w:szCs w:val="40"/>
                      </w:rPr>
                    </m:ctrlPr>
                  </m:sSupPr>
                  <m:e>
                    <m:r>
                      <w:rPr>
                        <w:rFonts w:ascii="Cambria Math" w:hAnsi="Cambria Math" w:cs="Times New Roman"/>
                        <w:sz w:val="40"/>
                        <w:szCs w:val="40"/>
                      </w:rPr>
                      <m:t>m</m:t>
                    </m:r>
                  </m:e>
                  <m:sup>
                    <m:r>
                      <w:rPr>
                        <w:rFonts w:ascii="Cambria Math" w:hAnsi="Cambria Math" w:cs="Times New Roman"/>
                        <w:sz w:val="40"/>
                        <w:szCs w:val="40"/>
                      </w:rPr>
                      <m:t>2</m:t>
                    </m:r>
                  </m:sup>
                </m:sSup>
              </m:num>
              <m:den>
                <m:r>
                  <w:rPr>
                    <w:rFonts w:ascii="Cambria Math" w:hAnsi="Cambria Math" w:cs="Times New Roman"/>
                    <w:sz w:val="40"/>
                    <w:szCs w:val="40"/>
                  </w:rPr>
                  <m:t>s</m:t>
                </m:r>
              </m:den>
            </m:f>
            <m:r>
              <w:rPr>
                <w:rFonts w:ascii="Cambria Math" w:hAnsi="Cambria Math" w:cs="Times New Roman"/>
                <w:sz w:val="40"/>
                <w:szCs w:val="40"/>
              </w:rPr>
              <m:t>)</m:t>
            </m:r>
          </m:den>
        </m:f>
        <m:r>
          <w:rPr>
            <w:rFonts w:ascii="Cambria Math" w:hAnsi="Cambria Math" w:cs="Times New Roman"/>
            <w:sz w:val="40"/>
            <w:szCs w:val="40"/>
          </w:rPr>
          <m:t>=31.89 ≈ 32</m:t>
        </m:r>
      </m:oMath>
      <w:r w:rsidR="009306DD">
        <w:rPr>
          <w:rFonts w:ascii="Times New Roman" w:hAnsi="Times New Roman" w:cs="Times New Roman"/>
        </w:rPr>
        <w:t xml:space="preserve"> </w:t>
      </w:r>
    </w:p>
    <w:p w14:paraId="07DF382D" w14:textId="77777777" w:rsidR="00CD0B9F" w:rsidRDefault="005662DD" w:rsidP="00C56FFF">
      <w:pPr>
        <w:spacing w:line="360" w:lineRule="auto"/>
        <w:contextualSpacing/>
        <w:rPr>
          <w:rFonts w:ascii="Times New Roman" w:hAnsi="Times New Roman" w:cs="Times New Roman"/>
        </w:rPr>
      </w:pPr>
      <w:r>
        <w:rPr>
          <w:rFonts w:ascii="Times New Roman" w:hAnsi="Times New Roman" w:cs="Times New Roman"/>
        </w:rPr>
        <w:tab/>
      </w:r>
    </w:p>
    <w:p w14:paraId="6565BE83" w14:textId="197AD6A4" w:rsidR="00FD2A6D" w:rsidRPr="00375881" w:rsidRDefault="009306DD" w:rsidP="00C56FFF">
      <w:pPr>
        <w:spacing w:line="360" w:lineRule="auto"/>
        <w:contextualSpacing/>
        <w:rPr>
          <w:rFonts w:ascii="Times New Roman" w:hAnsi="Times New Roman" w:cs="Times New Roman"/>
        </w:rPr>
      </w:pPr>
      <w:r>
        <w:rPr>
          <w:rFonts w:ascii="Times New Roman" w:hAnsi="Times New Roman" w:cs="Times New Roman"/>
        </w:rPr>
        <w:t>The Reynolds number is about 32 showing that the flow is very laminar</w:t>
      </w:r>
      <w:r w:rsidR="00375881">
        <w:rPr>
          <w:rFonts w:ascii="Times New Roman" w:hAnsi="Times New Roman" w:cs="Times New Roman"/>
        </w:rPr>
        <w:t xml:space="preserve"> since 32 is far below the threshold of 5 x 10</w:t>
      </w:r>
      <w:r w:rsidR="00375881">
        <w:rPr>
          <w:rFonts w:ascii="Times New Roman" w:hAnsi="Times New Roman" w:cs="Times New Roman"/>
          <w:vertAlign w:val="superscript"/>
        </w:rPr>
        <w:t>5</w:t>
      </w:r>
      <w:r w:rsidR="00375881">
        <w:rPr>
          <w:rFonts w:ascii="Times New Roman" w:hAnsi="Times New Roman" w:cs="Times New Roman"/>
        </w:rPr>
        <w:t xml:space="preserve"> for the Reynolds number boundary through air. The velocity was chosen to be approximately 0.5 m/s because for a clear smoke ring to be formed, it needs to be ejected from the mouth relatively quickly. A small diameter additi</w:t>
      </w:r>
      <w:r w:rsidR="00266DED">
        <w:rPr>
          <w:rFonts w:ascii="Times New Roman" w:hAnsi="Times New Roman" w:cs="Times New Roman"/>
        </w:rPr>
        <w:t>onally contributes to a cleaner smoke ring. The kinematic viscosity value was chosen for dry air at 300 K which is about 70</w:t>
      </w:r>
      <w:r w:rsidR="00266DED">
        <w:rPr>
          <w:rFonts w:ascii="degree" w:hAnsi="degree" w:cs="Times New Roman"/>
        </w:rPr>
        <w:t xml:space="preserve">ºF. Dry air was </w:t>
      </w:r>
      <w:r w:rsidR="00266DED">
        <w:rPr>
          <w:rFonts w:ascii="degree" w:hAnsi="degree" w:cs="Times New Roman" w:hint="eastAsia"/>
        </w:rPr>
        <w:t>assumed</w:t>
      </w:r>
      <w:r w:rsidR="00266DED">
        <w:rPr>
          <w:rFonts w:ascii="degree" w:hAnsi="degree" w:cs="Times New Roman"/>
        </w:rPr>
        <w:t xml:space="preserve"> due to the air conditioning unit running beforehand that </w:t>
      </w:r>
      <w:r w:rsidR="00266DED">
        <w:rPr>
          <w:rFonts w:ascii="degree" w:hAnsi="degree" w:cs="Times New Roman" w:hint="eastAsia"/>
        </w:rPr>
        <w:t>dehumidified</w:t>
      </w:r>
      <w:r w:rsidR="00266DED">
        <w:rPr>
          <w:rFonts w:ascii="degree" w:hAnsi="degree" w:cs="Times New Roman"/>
        </w:rPr>
        <w:t xml:space="preserve"> the room. The fact that the Reynold</w:t>
      </w:r>
      <w:r w:rsidR="00CD0B9F">
        <w:rPr>
          <w:rFonts w:ascii="degree" w:hAnsi="degree" w:cs="Times New Roman"/>
        </w:rPr>
        <w:t>s number is so small is not surprising as the flow must be relatively slow and the environment must be still in order for smoke rings to form.</w:t>
      </w:r>
    </w:p>
    <w:p w14:paraId="1888FF36" w14:textId="77777777" w:rsidR="00CD0B9F" w:rsidRDefault="00CD0B9F" w:rsidP="00C56FFF">
      <w:pPr>
        <w:spacing w:line="360" w:lineRule="auto"/>
        <w:ind w:firstLine="720"/>
        <w:contextualSpacing/>
        <w:rPr>
          <w:rFonts w:ascii="Times New Roman" w:hAnsi="Times New Roman" w:cs="Times New Roman"/>
        </w:rPr>
      </w:pPr>
    </w:p>
    <w:p w14:paraId="7504192E" w14:textId="0B4A8C5F" w:rsidR="005662DD" w:rsidRDefault="00E707EF" w:rsidP="00C56FFF">
      <w:pPr>
        <w:spacing w:line="360" w:lineRule="auto"/>
        <w:contextualSpacing/>
        <w:rPr>
          <w:rFonts w:ascii="Times New Roman" w:hAnsi="Times New Roman" w:cs="Times New Roman"/>
        </w:rPr>
      </w:pPr>
      <w:r>
        <w:rPr>
          <w:rFonts w:ascii="Times New Roman" w:hAnsi="Times New Roman" w:cs="Times New Roman"/>
        </w:rPr>
        <w:t xml:space="preserve">The set up for this </w:t>
      </w:r>
      <w:r w:rsidR="006B00EE">
        <w:rPr>
          <w:rFonts w:ascii="Times New Roman" w:hAnsi="Times New Roman" w:cs="Times New Roman"/>
        </w:rPr>
        <w:t>image</w:t>
      </w:r>
      <w:r w:rsidR="00097AF3">
        <w:rPr>
          <w:rFonts w:ascii="Times New Roman" w:hAnsi="Times New Roman" w:cs="Times New Roman"/>
        </w:rPr>
        <w:t xml:space="preserve"> was relatively simple. </w:t>
      </w:r>
      <w:r w:rsidR="009101D1">
        <w:rPr>
          <w:rFonts w:ascii="Times New Roman" w:hAnsi="Times New Roman" w:cs="Times New Roman"/>
        </w:rPr>
        <w:t>A black table was set up with a black backdrop</w:t>
      </w:r>
      <w:r w:rsidR="001F4355">
        <w:rPr>
          <w:rFonts w:ascii="Times New Roman" w:hAnsi="Times New Roman" w:cs="Times New Roman"/>
        </w:rPr>
        <w:t xml:space="preserve"> being held by someone</w:t>
      </w:r>
      <w:r w:rsidR="009101D1">
        <w:rPr>
          <w:rFonts w:ascii="Times New Roman" w:hAnsi="Times New Roman" w:cs="Times New Roman"/>
        </w:rPr>
        <w:t xml:space="preserve">. The room was in David’s living room. All fans and air conditioning systems were turned off in order to make the air as still as possible. </w:t>
      </w:r>
      <w:r w:rsidR="00FF17B4">
        <w:rPr>
          <w:rFonts w:ascii="Times New Roman" w:hAnsi="Times New Roman" w:cs="Times New Roman"/>
        </w:rPr>
        <w:t xml:space="preserve">Additionally, movement from all persons was limited to </w:t>
      </w:r>
      <w:r w:rsidR="00411F80">
        <w:rPr>
          <w:rFonts w:ascii="Times New Roman" w:hAnsi="Times New Roman" w:cs="Times New Roman"/>
        </w:rPr>
        <w:t xml:space="preserve">aid in the creation of still air. </w:t>
      </w:r>
      <w:r w:rsidR="00AF4F37">
        <w:rPr>
          <w:rFonts w:ascii="Times New Roman" w:hAnsi="Times New Roman" w:cs="Times New Roman"/>
        </w:rPr>
        <w:t xml:space="preserve">The </w:t>
      </w:r>
      <w:r w:rsidR="00A46C2E">
        <w:rPr>
          <w:rFonts w:ascii="Times New Roman" w:hAnsi="Times New Roman" w:cs="Times New Roman"/>
        </w:rPr>
        <w:t xml:space="preserve">lighting for this set up had direct overhead lighting above the lighting and from behind the lens. This allowed for </w:t>
      </w:r>
      <w:r w:rsidR="004D60DE">
        <w:rPr>
          <w:rFonts w:ascii="Times New Roman" w:hAnsi="Times New Roman" w:cs="Times New Roman"/>
        </w:rPr>
        <w:t>there to be enough light to allow high visuals of the vortex rings but the light did</w:t>
      </w:r>
      <w:r w:rsidR="0050322E">
        <w:rPr>
          <w:rFonts w:ascii="Times New Roman" w:hAnsi="Times New Roman" w:cs="Times New Roman"/>
        </w:rPr>
        <w:t xml:space="preserve"> not inhibit the image quality.</w:t>
      </w:r>
    </w:p>
    <w:p w14:paraId="632C745F" w14:textId="39580B79" w:rsidR="0050322E" w:rsidRDefault="0050322E" w:rsidP="00C56FFF">
      <w:pPr>
        <w:spacing w:line="360" w:lineRule="auto"/>
        <w:contextualSpacing/>
        <w:rPr>
          <w:rFonts w:ascii="Times New Roman" w:hAnsi="Times New Roman" w:cs="Times New Roman"/>
        </w:rPr>
      </w:pPr>
      <w:r>
        <w:rPr>
          <w:rFonts w:ascii="Times New Roman" w:hAnsi="Times New Roman" w:cs="Times New Roman"/>
        </w:rPr>
        <w:tab/>
      </w:r>
    </w:p>
    <w:p w14:paraId="6E9FAC7E" w14:textId="662C1CEB" w:rsidR="00A33D2F" w:rsidRDefault="00DD23EC" w:rsidP="00C56FFF">
      <w:pPr>
        <w:spacing w:line="360" w:lineRule="auto"/>
        <w:contextualSpacing/>
        <w:rPr>
          <w:rFonts w:ascii="Times New Roman" w:hAnsi="Times New Roman" w:cs="Times New Roman"/>
        </w:rPr>
      </w:pPr>
      <w:r>
        <w:rPr>
          <w:rFonts w:ascii="Times New Roman" w:hAnsi="Times New Roman" w:cs="Times New Roman"/>
        </w:rPr>
        <w:t>This image was taken on an Olympus OM-D E-M5 digital camera. It has a</w:t>
      </w:r>
      <w:r w:rsidR="00457D9D">
        <w:rPr>
          <w:rFonts w:ascii="Times New Roman" w:hAnsi="Times New Roman" w:cs="Times New Roman"/>
        </w:rPr>
        <w:t xml:space="preserve"> 12-50 mm telescopic lens capable of 1:3.5-6.3 ratio. For this image, the focal length was 13 mm.</w:t>
      </w:r>
      <w:r>
        <w:rPr>
          <w:rFonts w:ascii="Times New Roman" w:hAnsi="Times New Roman" w:cs="Times New Roman"/>
        </w:rPr>
        <w:t xml:space="preserve"> </w:t>
      </w:r>
      <w:r w:rsidR="00A33D2F">
        <w:rPr>
          <w:rFonts w:ascii="Times New Roman" w:hAnsi="Times New Roman" w:cs="Times New Roman"/>
        </w:rPr>
        <w:t xml:space="preserve">The photographic </w:t>
      </w:r>
      <w:r w:rsidR="00767D88">
        <w:rPr>
          <w:rFonts w:ascii="Times New Roman" w:hAnsi="Times New Roman" w:cs="Times New Roman"/>
        </w:rPr>
        <w:t xml:space="preserve">techniques of this image include </w:t>
      </w:r>
      <w:r w:rsidR="009A5672">
        <w:rPr>
          <w:rFonts w:ascii="Times New Roman" w:hAnsi="Times New Roman" w:cs="Times New Roman"/>
        </w:rPr>
        <w:t xml:space="preserve">having the </w:t>
      </w:r>
      <w:r w:rsidR="00BF5AB9">
        <w:rPr>
          <w:rFonts w:ascii="Times New Roman" w:hAnsi="Times New Roman" w:cs="Times New Roman"/>
        </w:rPr>
        <w:t>aperture at f3.7 with an ISO of 6400.</w:t>
      </w:r>
      <w:r w:rsidR="0088294D">
        <w:rPr>
          <w:rFonts w:ascii="Times New Roman" w:hAnsi="Times New Roman" w:cs="Times New Roman"/>
        </w:rPr>
        <w:t xml:space="preserve"> The shutter speed was set at 1/40 sec.</w:t>
      </w:r>
      <w:r w:rsidR="005B12E0">
        <w:rPr>
          <w:rFonts w:ascii="Times New Roman" w:hAnsi="Times New Roman" w:cs="Times New Roman"/>
        </w:rPr>
        <w:t xml:space="preserve"> The distance from the lens to the first vortex ring (seen on the background) is approximately 0.5 m with the second ring being slightly closer to the lens.</w:t>
      </w:r>
      <w:r w:rsidR="00651DCE">
        <w:rPr>
          <w:rFonts w:ascii="Times New Roman" w:hAnsi="Times New Roman" w:cs="Times New Roman"/>
        </w:rPr>
        <w:t xml:space="preserve"> Field of view was rather small at about 1 m. The original image had a resolution with 4608 x 3456 pixels.</w:t>
      </w:r>
      <w:r w:rsidR="0034695E">
        <w:rPr>
          <w:rFonts w:ascii="Times New Roman" w:hAnsi="Times New Roman" w:cs="Times New Roman"/>
        </w:rPr>
        <w:t xml:space="preserve"> The final image was cropped slightly to make the resolution </w:t>
      </w:r>
      <w:r w:rsidR="0034695E" w:rsidRPr="0034695E">
        <w:rPr>
          <w:rFonts w:ascii="Times New Roman" w:hAnsi="Times New Roman" w:cs="Times New Roman"/>
        </w:rPr>
        <w:t>3264 × 2522</w:t>
      </w:r>
      <w:r w:rsidR="0034695E">
        <w:rPr>
          <w:rFonts w:ascii="Times New Roman" w:hAnsi="Times New Roman" w:cs="Times New Roman"/>
        </w:rPr>
        <w:t>;</w:t>
      </w:r>
      <w:r w:rsidR="00651DCE">
        <w:rPr>
          <w:rFonts w:ascii="Times New Roman" w:hAnsi="Times New Roman" w:cs="Times New Roman"/>
        </w:rPr>
        <w:t xml:space="preserve"> e</w:t>
      </w:r>
      <w:r w:rsidR="00BB1267">
        <w:rPr>
          <w:rFonts w:ascii="Times New Roman" w:hAnsi="Times New Roman" w:cs="Times New Roman"/>
        </w:rPr>
        <w:t xml:space="preserve">dits such as increasing contrast a bit </w:t>
      </w:r>
      <w:proofErr w:type="gramStart"/>
      <w:r w:rsidR="00BB1267">
        <w:rPr>
          <w:rFonts w:ascii="Times New Roman" w:hAnsi="Times New Roman" w:cs="Times New Roman"/>
        </w:rPr>
        <w:t>were</w:t>
      </w:r>
      <w:proofErr w:type="gramEnd"/>
      <w:r w:rsidR="00BB1267">
        <w:rPr>
          <w:rFonts w:ascii="Times New Roman" w:hAnsi="Times New Roman" w:cs="Times New Roman"/>
        </w:rPr>
        <w:t xml:space="preserve"> made. Other edits include adding a slight black and white filter to the image.</w:t>
      </w:r>
    </w:p>
    <w:p w14:paraId="6B91E4BD" w14:textId="77777777" w:rsidR="00B07E19" w:rsidRDefault="00B07E19" w:rsidP="00C56FFF">
      <w:pPr>
        <w:spacing w:line="360" w:lineRule="auto"/>
        <w:ind w:firstLine="720"/>
        <w:contextualSpacing/>
        <w:rPr>
          <w:rFonts w:ascii="Times New Roman" w:hAnsi="Times New Roman" w:cs="Times New Roman"/>
        </w:rPr>
      </w:pPr>
    </w:p>
    <w:p w14:paraId="3E066581" w14:textId="51E8CB9B" w:rsidR="00A33D2F" w:rsidRDefault="00B72A5D" w:rsidP="00C56FFF">
      <w:pPr>
        <w:spacing w:line="360" w:lineRule="auto"/>
        <w:contextualSpacing/>
        <w:rPr>
          <w:rFonts w:ascii="Times New Roman" w:hAnsi="Times New Roman" w:cs="Times New Roman"/>
        </w:rPr>
      </w:pPr>
      <w:r>
        <w:rPr>
          <w:rFonts w:ascii="Times New Roman" w:hAnsi="Times New Roman" w:cs="Times New Roman"/>
        </w:rPr>
        <w:t>These choices were made due to the sof</w:t>
      </w:r>
      <w:r w:rsidR="007F43F0">
        <w:rPr>
          <w:rFonts w:ascii="Times New Roman" w:hAnsi="Times New Roman" w:cs="Times New Roman"/>
        </w:rPr>
        <w:t xml:space="preserve">t edges of smoke and vapor as well as the light in the room. The f-stop was kept low to allow for more exposure as well as a high ISO to aid in a brighter picture. Shutter speed was </w:t>
      </w:r>
      <w:r w:rsidR="00B07E19">
        <w:rPr>
          <w:rFonts w:ascii="Times New Roman" w:hAnsi="Times New Roman" w:cs="Times New Roman"/>
        </w:rPr>
        <w:t xml:space="preserve">high due to the speed at which the smoke rings are pushed out of the mouth. The goal was to capture the smoke rings while they still have a very definitive shape to provide the best image. </w:t>
      </w:r>
      <w:r w:rsidR="00262A75">
        <w:rPr>
          <w:rFonts w:ascii="Times New Roman" w:hAnsi="Times New Roman" w:cs="Times New Roman"/>
        </w:rPr>
        <w:t>The lens was located a short distance away from the rings for this reason as well. When editing, contrast was increased to showcase the smoke rings while limiting other distracting elements in the image. The black and white filter was chosen due to the black color of the table and backdrop being used.</w:t>
      </w:r>
    </w:p>
    <w:p w14:paraId="0B527601" w14:textId="523A57A1" w:rsidR="0034695E" w:rsidRDefault="00706112" w:rsidP="00C56FFF">
      <w:pPr>
        <w:keepNext/>
        <w:spacing w:line="360" w:lineRule="auto"/>
        <w:ind w:firstLine="720"/>
        <w:contextualSpacing/>
        <w:jc w:val="center"/>
      </w:pPr>
      <w:r>
        <w:rPr>
          <w:rFonts w:ascii="Times New Roman" w:hAnsi="Times New Roman" w:cs="Times New Roman"/>
          <w:noProof/>
        </w:rPr>
        <w:drawing>
          <wp:inline distT="0" distB="0" distL="0" distR="0" wp14:anchorId="1C85F477" wp14:editId="1F4AAD1D">
            <wp:extent cx="2746587" cy="2059940"/>
            <wp:effectExtent l="0" t="0" r="0" b="0"/>
            <wp:docPr id="2" name="Picture 2" descr="../Downloads/14303923_10209402368234894_20053830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14303923_10209402368234894_2005383099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8021" cy="2076015"/>
                    </a:xfrm>
                    <a:prstGeom prst="rect">
                      <a:avLst/>
                    </a:prstGeom>
                    <a:noFill/>
                    <a:ln>
                      <a:noFill/>
                    </a:ln>
                  </pic:spPr>
                </pic:pic>
              </a:graphicData>
            </a:graphic>
          </wp:inline>
        </w:drawing>
      </w:r>
      <w:r w:rsidR="0034695E">
        <w:rPr>
          <w:rFonts w:ascii="Times New Roman" w:hAnsi="Times New Roman" w:cs="Times New Roman"/>
          <w:noProof/>
        </w:rPr>
        <w:drawing>
          <wp:inline distT="0" distB="0" distL="0" distR="0" wp14:anchorId="2340927B" wp14:editId="7F404E19">
            <wp:extent cx="2680335" cy="2067524"/>
            <wp:effectExtent l="0" t="0" r="0" b="0"/>
            <wp:docPr id="4" name="Picture 4" descr="../Downloads/2016_GetWet_JeremiahChen/2016_GetWet_JeremiahChen_HighR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2016_GetWet_JeremiahChen/2016_GetWet_JeremiahChen_HighResEdi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356" cy="2078339"/>
                    </a:xfrm>
                    <a:prstGeom prst="rect">
                      <a:avLst/>
                    </a:prstGeom>
                    <a:noFill/>
                    <a:ln>
                      <a:noFill/>
                    </a:ln>
                  </pic:spPr>
                </pic:pic>
              </a:graphicData>
            </a:graphic>
          </wp:inline>
        </w:drawing>
      </w:r>
    </w:p>
    <w:p w14:paraId="5E432B81" w14:textId="2C6F775E" w:rsidR="00262A75" w:rsidRPr="0034695E" w:rsidRDefault="0034695E" w:rsidP="00C56FFF">
      <w:pPr>
        <w:pStyle w:val="Caption"/>
        <w:spacing w:line="360" w:lineRule="auto"/>
        <w:jc w:val="center"/>
      </w:pPr>
      <w:r>
        <w:t xml:space="preserve">Figure </w:t>
      </w:r>
      <w:r w:rsidR="00115C01">
        <w:fldChar w:fldCharType="begin"/>
      </w:r>
      <w:r w:rsidR="00115C01">
        <w:instrText xml:space="preserve"> SEQ Fig</w:instrText>
      </w:r>
      <w:r w:rsidR="00115C01">
        <w:instrText xml:space="preserve">ure \* ARABIC </w:instrText>
      </w:r>
      <w:r w:rsidR="00115C01">
        <w:fldChar w:fldCharType="separate"/>
      </w:r>
      <w:r>
        <w:rPr>
          <w:noProof/>
        </w:rPr>
        <w:t>2</w:t>
      </w:r>
      <w:r w:rsidR="00115C01">
        <w:rPr>
          <w:noProof/>
        </w:rPr>
        <w:fldChar w:fldCharType="end"/>
      </w:r>
      <w:r>
        <w:t xml:space="preserve">. </w:t>
      </w:r>
      <w:r>
        <w:rPr>
          <w:i w:val="0"/>
          <w:iCs w:val="0"/>
        </w:rPr>
        <w:t>The original image (left) compared with the final image (right)</w:t>
      </w:r>
    </w:p>
    <w:p w14:paraId="3B7958FF" w14:textId="7EA93FED" w:rsidR="0050322E" w:rsidRDefault="00163CF7" w:rsidP="00C56FFF">
      <w:pPr>
        <w:spacing w:line="360" w:lineRule="auto"/>
        <w:contextualSpacing/>
        <w:rPr>
          <w:rFonts w:ascii="Times New Roman" w:hAnsi="Times New Roman" w:cs="Times New Roman"/>
        </w:rPr>
      </w:pPr>
      <w:r>
        <w:rPr>
          <w:rFonts w:ascii="Times New Roman" w:hAnsi="Times New Roman" w:cs="Times New Roman"/>
        </w:rPr>
        <w:t xml:space="preserve">The final image very well revealed the fluid phenomenon. It clearly depicts the vortex rings being sent out from the mouth. Some areas that could provide more interest is being able to find equations and calculations of vortex rings to find out if there are ways to manipulate them. </w:t>
      </w:r>
      <w:r w:rsidR="00880E93">
        <w:rPr>
          <w:rFonts w:ascii="Times New Roman" w:hAnsi="Times New Roman" w:cs="Times New Roman"/>
        </w:rPr>
        <w:t xml:space="preserve">Possible corrections to the final image include increasing the contrast in order to smooth out the wrinkles in the backdrop. </w:t>
      </w:r>
      <w:r w:rsidR="00156C33">
        <w:rPr>
          <w:rFonts w:ascii="Times New Roman" w:hAnsi="Times New Roman" w:cs="Times New Roman"/>
        </w:rPr>
        <w:t>Additionally</w:t>
      </w:r>
      <w:r w:rsidR="00880E93">
        <w:rPr>
          <w:rFonts w:ascii="Times New Roman" w:hAnsi="Times New Roman" w:cs="Times New Roman"/>
        </w:rPr>
        <w:t xml:space="preserve">, </w:t>
      </w:r>
      <w:r w:rsidR="00156C33">
        <w:rPr>
          <w:rFonts w:ascii="Times New Roman" w:hAnsi="Times New Roman" w:cs="Times New Roman"/>
        </w:rPr>
        <w:t xml:space="preserve">decreasing ISO on the camera and shutter speed would reduce the noise seen in the image as well as making the vortex rings clearer. Increasing depth of field would </w:t>
      </w:r>
      <w:r w:rsidR="0073680A">
        <w:rPr>
          <w:rFonts w:ascii="Times New Roman" w:hAnsi="Times New Roman" w:cs="Times New Roman"/>
        </w:rPr>
        <w:t>also make both smoke rings clear. To explore this phenomenon even further, an apparatus could be built to generate smoke rings without the use of an e-cigarette. This would provide more consistency across each smoke ring.</w:t>
      </w:r>
    </w:p>
    <w:p w14:paraId="63C2D6C9" w14:textId="77777777" w:rsidR="00115C01" w:rsidRDefault="00115C01" w:rsidP="00C56FFF">
      <w:pPr>
        <w:spacing w:line="360" w:lineRule="auto"/>
        <w:contextualSpacing/>
        <w:rPr>
          <w:rFonts w:ascii="Times New Roman" w:hAnsi="Times New Roman" w:cs="Times New Roman"/>
        </w:rPr>
      </w:pPr>
    </w:p>
    <w:p w14:paraId="44B6DB6C" w14:textId="77777777" w:rsidR="00115C01" w:rsidRDefault="00115C01" w:rsidP="00C56FFF">
      <w:pPr>
        <w:spacing w:line="360" w:lineRule="auto"/>
        <w:contextualSpacing/>
        <w:rPr>
          <w:rFonts w:ascii="Times New Roman" w:hAnsi="Times New Roman" w:cs="Times New Roman"/>
        </w:rPr>
      </w:pPr>
    </w:p>
    <w:p w14:paraId="360CA87C" w14:textId="77777777" w:rsidR="00115C01" w:rsidRDefault="00115C01" w:rsidP="00C56FFF">
      <w:pPr>
        <w:spacing w:line="360" w:lineRule="auto"/>
        <w:contextualSpacing/>
        <w:rPr>
          <w:rFonts w:ascii="Times New Roman" w:hAnsi="Times New Roman" w:cs="Times New Roman"/>
        </w:rPr>
      </w:pPr>
    </w:p>
    <w:p w14:paraId="1EA86641" w14:textId="77777777" w:rsidR="00115C01" w:rsidRDefault="00115C01" w:rsidP="00C56FFF">
      <w:pPr>
        <w:spacing w:line="360" w:lineRule="auto"/>
        <w:contextualSpacing/>
        <w:rPr>
          <w:rFonts w:ascii="Times New Roman" w:hAnsi="Times New Roman" w:cs="Times New Roman"/>
        </w:rPr>
      </w:pPr>
    </w:p>
    <w:p w14:paraId="3D6790D9" w14:textId="77777777" w:rsidR="00115C01" w:rsidRDefault="00115C01" w:rsidP="00C56FFF">
      <w:pPr>
        <w:spacing w:line="360" w:lineRule="auto"/>
        <w:contextualSpacing/>
        <w:rPr>
          <w:rFonts w:ascii="Times New Roman" w:hAnsi="Times New Roman" w:cs="Times New Roman"/>
        </w:rPr>
      </w:pPr>
    </w:p>
    <w:p w14:paraId="492CA860" w14:textId="77777777" w:rsidR="00115C01" w:rsidRDefault="00115C01" w:rsidP="00C56FFF">
      <w:pPr>
        <w:spacing w:line="360" w:lineRule="auto"/>
        <w:contextualSpacing/>
        <w:rPr>
          <w:rFonts w:ascii="Times New Roman" w:hAnsi="Times New Roman" w:cs="Times New Roman"/>
        </w:rPr>
      </w:pPr>
    </w:p>
    <w:p w14:paraId="51445905" w14:textId="77777777" w:rsidR="00115C01" w:rsidRDefault="00115C01" w:rsidP="00C56FFF">
      <w:pPr>
        <w:spacing w:line="360" w:lineRule="auto"/>
        <w:contextualSpacing/>
        <w:rPr>
          <w:rFonts w:ascii="Times New Roman" w:hAnsi="Times New Roman" w:cs="Times New Roman"/>
        </w:rPr>
      </w:pPr>
    </w:p>
    <w:p w14:paraId="4617EF1B" w14:textId="77777777" w:rsidR="00115C01" w:rsidRDefault="00115C01" w:rsidP="00C56FFF">
      <w:pPr>
        <w:spacing w:line="360" w:lineRule="auto"/>
        <w:contextualSpacing/>
        <w:rPr>
          <w:rFonts w:ascii="Times New Roman" w:hAnsi="Times New Roman" w:cs="Times New Roman"/>
        </w:rPr>
      </w:pPr>
    </w:p>
    <w:p w14:paraId="1F3CB3EE" w14:textId="77777777" w:rsidR="00115C01" w:rsidRDefault="00115C01" w:rsidP="00C56FFF">
      <w:pPr>
        <w:spacing w:line="360" w:lineRule="auto"/>
        <w:contextualSpacing/>
        <w:rPr>
          <w:rFonts w:ascii="Times New Roman" w:hAnsi="Times New Roman" w:cs="Times New Roman"/>
        </w:rPr>
      </w:pPr>
    </w:p>
    <w:p w14:paraId="76CF721F" w14:textId="77777777" w:rsidR="00115C01" w:rsidRDefault="00115C01" w:rsidP="00C56FFF">
      <w:pPr>
        <w:spacing w:line="360" w:lineRule="auto"/>
        <w:contextualSpacing/>
        <w:rPr>
          <w:rFonts w:ascii="Times New Roman" w:hAnsi="Times New Roman" w:cs="Times New Roman"/>
        </w:rPr>
      </w:pPr>
    </w:p>
    <w:p w14:paraId="0F5A061A" w14:textId="77777777" w:rsidR="00115C01" w:rsidRDefault="00115C01" w:rsidP="00C56FFF">
      <w:pPr>
        <w:spacing w:line="360" w:lineRule="auto"/>
        <w:contextualSpacing/>
        <w:rPr>
          <w:rFonts w:ascii="Times New Roman" w:hAnsi="Times New Roman" w:cs="Times New Roman"/>
        </w:rPr>
      </w:pPr>
    </w:p>
    <w:p w14:paraId="0BA8CA39" w14:textId="77777777" w:rsidR="00115C01" w:rsidRDefault="00115C01" w:rsidP="00C56FFF">
      <w:pPr>
        <w:spacing w:line="360" w:lineRule="auto"/>
        <w:contextualSpacing/>
        <w:rPr>
          <w:rFonts w:ascii="Times New Roman" w:hAnsi="Times New Roman" w:cs="Times New Roman"/>
        </w:rPr>
      </w:pPr>
    </w:p>
    <w:p w14:paraId="656297B7" w14:textId="77777777" w:rsidR="00115C01" w:rsidRDefault="00115C01" w:rsidP="00C56FFF">
      <w:pPr>
        <w:spacing w:line="360" w:lineRule="auto"/>
        <w:contextualSpacing/>
        <w:rPr>
          <w:rFonts w:ascii="Times New Roman" w:hAnsi="Times New Roman" w:cs="Times New Roman"/>
        </w:rPr>
      </w:pPr>
    </w:p>
    <w:p w14:paraId="12632B5D" w14:textId="77777777" w:rsidR="00115C01" w:rsidRDefault="00115C01" w:rsidP="00C56FFF">
      <w:pPr>
        <w:spacing w:line="360" w:lineRule="auto"/>
        <w:contextualSpacing/>
        <w:rPr>
          <w:rFonts w:ascii="Times New Roman" w:hAnsi="Times New Roman" w:cs="Times New Roman"/>
        </w:rPr>
      </w:pPr>
    </w:p>
    <w:p w14:paraId="01834723" w14:textId="77777777" w:rsidR="00115C01" w:rsidRDefault="00115C01" w:rsidP="00C56FFF">
      <w:pPr>
        <w:spacing w:line="360" w:lineRule="auto"/>
        <w:contextualSpacing/>
        <w:rPr>
          <w:rFonts w:ascii="Times New Roman" w:hAnsi="Times New Roman" w:cs="Times New Roman"/>
        </w:rPr>
      </w:pPr>
    </w:p>
    <w:p w14:paraId="244CAD9C" w14:textId="77777777" w:rsidR="00115C01" w:rsidRDefault="00115C01" w:rsidP="00C56FFF">
      <w:pPr>
        <w:spacing w:line="360" w:lineRule="auto"/>
        <w:contextualSpacing/>
        <w:rPr>
          <w:rFonts w:ascii="Times New Roman" w:hAnsi="Times New Roman" w:cs="Times New Roman"/>
        </w:rPr>
      </w:pPr>
    </w:p>
    <w:p w14:paraId="2CACED60" w14:textId="77777777" w:rsidR="00115C01" w:rsidRDefault="00115C01" w:rsidP="00C56FFF">
      <w:pPr>
        <w:spacing w:line="360" w:lineRule="auto"/>
        <w:contextualSpacing/>
        <w:rPr>
          <w:rFonts w:ascii="Times New Roman" w:hAnsi="Times New Roman" w:cs="Times New Roman"/>
        </w:rPr>
      </w:pPr>
    </w:p>
    <w:p w14:paraId="011B4798" w14:textId="77777777" w:rsidR="00115C01" w:rsidRDefault="00115C01" w:rsidP="00C56FFF">
      <w:pPr>
        <w:spacing w:line="360" w:lineRule="auto"/>
        <w:contextualSpacing/>
        <w:rPr>
          <w:rFonts w:ascii="Times New Roman" w:hAnsi="Times New Roman" w:cs="Times New Roman"/>
        </w:rPr>
      </w:pPr>
    </w:p>
    <w:p w14:paraId="0E964789" w14:textId="77777777" w:rsidR="00115C01" w:rsidRDefault="00115C01" w:rsidP="00C56FFF">
      <w:pPr>
        <w:spacing w:line="360" w:lineRule="auto"/>
        <w:contextualSpacing/>
        <w:rPr>
          <w:rFonts w:ascii="Times New Roman" w:hAnsi="Times New Roman" w:cs="Times New Roman"/>
        </w:rPr>
      </w:pPr>
    </w:p>
    <w:p w14:paraId="3642FC2B" w14:textId="77777777" w:rsidR="00115C01" w:rsidRDefault="00115C01" w:rsidP="00C56FFF">
      <w:pPr>
        <w:spacing w:line="360" w:lineRule="auto"/>
        <w:contextualSpacing/>
        <w:rPr>
          <w:rFonts w:ascii="Times New Roman" w:hAnsi="Times New Roman" w:cs="Times New Roman"/>
        </w:rPr>
      </w:pPr>
    </w:p>
    <w:p w14:paraId="42D0DD74" w14:textId="77777777" w:rsidR="00115C01" w:rsidRDefault="00115C01" w:rsidP="00C56FFF">
      <w:pPr>
        <w:spacing w:line="360" w:lineRule="auto"/>
        <w:contextualSpacing/>
        <w:rPr>
          <w:rFonts w:ascii="Times New Roman" w:hAnsi="Times New Roman" w:cs="Times New Roman"/>
        </w:rPr>
      </w:pPr>
    </w:p>
    <w:p w14:paraId="61CC9131" w14:textId="77777777" w:rsidR="00115C01" w:rsidRDefault="00115C01" w:rsidP="00C56FFF">
      <w:pPr>
        <w:spacing w:line="360" w:lineRule="auto"/>
        <w:contextualSpacing/>
        <w:rPr>
          <w:rFonts w:ascii="Times New Roman" w:hAnsi="Times New Roman" w:cs="Times New Roman"/>
        </w:rPr>
      </w:pPr>
    </w:p>
    <w:sdt>
      <w:sdtPr>
        <w:id w:val="-1343853079"/>
        <w:docPartObj>
          <w:docPartGallery w:val="Bibliographies"/>
          <w:docPartUnique/>
        </w:docPartObj>
      </w:sdtPr>
      <w:sdtEndPr>
        <w:rPr>
          <w:rFonts w:asciiTheme="minorHAnsi" w:eastAsiaTheme="minorEastAsia" w:hAnsiTheme="minorHAnsi" w:cstheme="minorBidi"/>
          <w:b w:val="0"/>
          <w:bCs w:val="0"/>
          <w:color w:val="auto"/>
          <w:sz w:val="24"/>
          <w:szCs w:val="24"/>
          <w:lang w:eastAsia="zh-CN" w:bidi="ar-SA"/>
        </w:rPr>
      </w:sdtEndPr>
      <w:sdtContent>
        <w:p w14:paraId="72B0B120" w14:textId="2D34A6E6" w:rsidR="00115C01" w:rsidRDefault="00115C01" w:rsidP="00115C01">
          <w:pPr>
            <w:pStyle w:val="Heading1"/>
            <w:jc w:val="center"/>
          </w:pPr>
          <w:r>
            <w:t>Bibliography</w:t>
          </w:r>
        </w:p>
        <w:sdt>
          <w:sdtPr>
            <w:id w:val="111145805"/>
            <w:bibliography/>
          </w:sdtPr>
          <w:sdtContent>
            <w:p w14:paraId="4BBE97B2" w14:textId="47C0C44E" w:rsidR="00115C01" w:rsidRDefault="00115C01" w:rsidP="00115C01">
              <w:pPr>
                <w:pStyle w:val="Bibliography"/>
                <w:ind w:left="720" w:hanging="720"/>
                <w:rPr>
                  <w:noProof/>
                </w:rPr>
              </w:pPr>
              <w:r>
                <w:fldChar w:fldCharType="begin"/>
              </w:r>
              <w:r>
                <w:instrText xml:space="preserve"> BIBLIOGRAPHY </w:instrText>
              </w:r>
              <w:r>
                <w:fldChar w:fldCharType="separate"/>
              </w:r>
              <w:r>
                <w:rPr>
                  <w:noProof/>
                </w:rPr>
                <w:t xml:space="preserve">Beaty, William J. (2000). </w:t>
              </w:r>
              <w:r>
                <w:rPr>
                  <w:i/>
                  <w:iCs/>
                  <w:noProof/>
                </w:rPr>
                <w:t>Why Does Smoke 'Ring?'.</w:t>
              </w:r>
              <w:r>
                <w:rPr>
                  <w:noProof/>
                </w:rPr>
                <w:t xml:space="preserve"> Retrieved 09 14, 2016, from Sciene Hobbyist: http://amasci.com/wing/smring.html</w:t>
              </w:r>
            </w:p>
            <w:p w14:paraId="7F87FD8D" w14:textId="69CE5F8D" w:rsidR="00115C01" w:rsidRDefault="00115C01" w:rsidP="00115C01">
              <w:r>
                <w:rPr>
                  <w:b/>
                  <w:bCs/>
                  <w:noProof/>
                </w:rPr>
                <w:fldChar w:fldCharType="end"/>
              </w:r>
            </w:p>
          </w:sdtContent>
        </w:sdt>
      </w:sdtContent>
    </w:sdt>
    <w:p w14:paraId="7FEAEDC6" w14:textId="77777777" w:rsidR="00115C01" w:rsidRPr="001053F5" w:rsidRDefault="00115C01" w:rsidP="00C56FFF">
      <w:pPr>
        <w:spacing w:line="360" w:lineRule="auto"/>
        <w:contextualSpacing/>
        <w:rPr>
          <w:rFonts w:ascii="Times New Roman" w:hAnsi="Times New Roman" w:cs="Times New Roman"/>
        </w:rPr>
      </w:pPr>
      <w:bookmarkStart w:id="0" w:name="_GoBack"/>
      <w:bookmarkEnd w:id="0"/>
    </w:p>
    <w:sectPr w:rsidR="00115C01" w:rsidRPr="001053F5" w:rsidSect="00BF1537">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degree">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F5"/>
    <w:rsid w:val="00097AF3"/>
    <w:rsid w:val="00097E9A"/>
    <w:rsid w:val="000D2DD3"/>
    <w:rsid w:val="000E1D21"/>
    <w:rsid w:val="000F4C54"/>
    <w:rsid w:val="001053F5"/>
    <w:rsid w:val="00115C01"/>
    <w:rsid w:val="00135F39"/>
    <w:rsid w:val="00156C33"/>
    <w:rsid w:val="00163CF7"/>
    <w:rsid w:val="001B0B9E"/>
    <w:rsid w:val="001E05BF"/>
    <w:rsid w:val="001F4355"/>
    <w:rsid w:val="00262A75"/>
    <w:rsid w:val="00266DED"/>
    <w:rsid w:val="002933E3"/>
    <w:rsid w:val="0034695E"/>
    <w:rsid w:val="00367DB7"/>
    <w:rsid w:val="00375881"/>
    <w:rsid w:val="003B2975"/>
    <w:rsid w:val="003C19AF"/>
    <w:rsid w:val="003D4488"/>
    <w:rsid w:val="00411F80"/>
    <w:rsid w:val="00457D9D"/>
    <w:rsid w:val="004D60DE"/>
    <w:rsid w:val="004D7F3D"/>
    <w:rsid w:val="0050322E"/>
    <w:rsid w:val="00505A3A"/>
    <w:rsid w:val="005454D3"/>
    <w:rsid w:val="005662DD"/>
    <w:rsid w:val="005B12E0"/>
    <w:rsid w:val="00651DCE"/>
    <w:rsid w:val="006B00EE"/>
    <w:rsid w:val="00706112"/>
    <w:rsid w:val="0073680A"/>
    <w:rsid w:val="00767D88"/>
    <w:rsid w:val="007F43F0"/>
    <w:rsid w:val="00805282"/>
    <w:rsid w:val="00880E93"/>
    <w:rsid w:val="008820AB"/>
    <w:rsid w:val="0088294D"/>
    <w:rsid w:val="008E560C"/>
    <w:rsid w:val="009101D1"/>
    <w:rsid w:val="009306DD"/>
    <w:rsid w:val="00931432"/>
    <w:rsid w:val="009A5672"/>
    <w:rsid w:val="009C4340"/>
    <w:rsid w:val="00A025EE"/>
    <w:rsid w:val="00A33D2F"/>
    <w:rsid w:val="00A46C2E"/>
    <w:rsid w:val="00A70B7C"/>
    <w:rsid w:val="00AF4F37"/>
    <w:rsid w:val="00B07E19"/>
    <w:rsid w:val="00B72A5D"/>
    <w:rsid w:val="00BB1267"/>
    <w:rsid w:val="00BF1537"/>
    <w:rsid w:val="00BF5AB9"/>
    <w:rsid w:val="00C405B4"/>
    <w:rsid w:val="00C56FFF"/>
    <w:rsid w:val="00CD0B9F"/>
    <w:rsid w:val="00D07880"/>
    <w:rsid w:val="00DA1B56"/>
    <w:rsid w:val="00DD23EC"/>
    <w:rsid w:val="00E64315"/>
    <w:rsid w:val="00E707EF"/>
    <w:rsid w:val="00ED1A1A"/>
    <w:rsid w:val="00F21596"/>
    <w:rsid w:val="00FD2A6D"/>
    <w:rsid w:val="00FE4F0F"/>
    <w:rsid w:val="00FF17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1CB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5C0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E1D21"/>
    <w:pPr>
      <w:spacing w:after="200"/>
    </w:pPr>
    <w:rPr>
      <w:i/>
      <w:iCs/>
      <w:color w:val="44546A" w:themeColor="text2"/>
      <w:sz w:val="18"/>
      <w:szCs w:val="18"/>
    </w:rPr>
  </w:style>
  <w:style w:type="character" w:styleId="PlaceholderText">
    <w:name w:val="Placeholder Text"/>
    <w:basedOn w:val="DefaultParagraphFont"/>
    <w:uiPriority w:val="99"/>
    <w:semiHidden/>
    <w:rsid w:val="00A70B7C"/>
    <w:rPr>
      <w:color w:val="808080"/>
    </w:rPr>
  </w:style>
  <w:style w:type="character" w:customStyle="1" w:styleId="Heading1Char">
    <w:name w:val="Heading 1 Char"/>
    <w:basedOn w:val="DefaultParagraphFont"/>
    <w:link w:val="Heading1"/>
    <w:uiPriority w:val="9"/>
    <w:rsid w:val="00115C01"/>
    <w:rPr>
      <w:rFonts w:asciiTheme="majorHAnsi" w:eastAsiaTheme="majorEastAsia" w:hAnsiTheme="majorHAnsi" w:cstheme="majorBidi"/>
      <w:b/>
      <w:bCs/>
      <w:color w:val="2E74B5" w:themeColor="accent1" w:themeShade="BF"/>
      <w:sz w:val="28"/>
      <w:szCs w:val="28"/>
      <w:lang w:eastAsia="en-US" w:bidi="en-US"/>
    </w:rPr>
  </w:style>
  <w:style w:type="paragraph" w:styleId="Bibliography">
    <w:name w:val="Bibliography"/>
    <w:basedOn w:val="Normal"/>
    <w:next w:val="Normal"/>
    <w:uiPriority w:val="37"/>
    <w:unhideWhenUsed/>
    <w:rsid w:val="00115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555989">
      <w:bodyDiv w:val="1"/>
      <w:marLeft w:val="0"/>
      <w:marRight w:val="0"/>
      <w:marTop w:val="0"/>
      <w:marBottom w:val="0"/>
      <w:divBdr>
        <w:top w:val="none" w:sz="0" w:space="0" w:color="auto"/>
        <w:left w:val="none" w:sz="0" w:space="0" w:color="auto"/>
        <w:bottom w:val="none" w:sz="0" w:space="0" w:color="auto"/>
        <w:right w:val="none" w:sz="0" w:space="0" w:color="auto"/>
      </w:divBdr>
    </w:div>
    <w:div w:id="1501702162">
      <w:bodyDiv w:val="1"/>
      <w:marLeft w:val="0"/>
      <w:marRight w:val="0"/>
      <w:marTop w:val="0"/>
      <w:marBottom w:val="0"/>
      <w:divBdr>
        <w:top w:val="none" w:sz="0" w:space="0" w:color="auto"/>
        <w:left w:val="none" w:sz="0" w:space="0" w:color="auto"/>
        <w:bottom w:val="none" w:sz="0" w:space="0" w:color="auto"/>
        <w:right w:val="none" w:sz="0" w:space="0" w:color="auto"/>
      </w:divBdr>
    </w:div>
    <w:div w:id="1959876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Bea00</b:Tag>
    <b:SourceType>DocumentFromInternetSite</b:SourceType>
    <b:Guid>{3586E1CE-F8F9-BD4B-8089-13C5312D7AAB}</b:Guid>
    <b:Title>Why Does Smoke 'Ring?'</b:Title>
    <b:Year>2000</b:Year>
    <b:InternetSiteTitle>Sciene Hobbyist</b:InternetSiteTitle>
    <b:URL>http://amasci.com/wing/smring.html</b:URL>
    <b:YearAccessed>2016</b:YearAccessed>
    <b:MonthAccessed>09</b:MonthAccessed>
    <b:DayAccessed>14</b:DayAccessed>
    <b:Author>
      <b:Author>
        <b:NameList>
          <b:Person>
            <b:Last>Beaty</b:Last>
            <b:Middle>J.</b:Middle>
            <b:First>William</b:First>
          </b:Person>
        </b:NameList>
      </b:Author>
    </b:Author>
    <b:RefOrder>1</b:RefOrder>
  </b:Source>
</b:Sources>
</file>

<file path=customXml/itemProps1.xml><?xml version="1.0" encoding="utf-8"?>
<ds:datastoreItem xmlns:ds="http://schemas.openxmlformats.org/officeDocument/2006/customXml" ds:itemID="{C8567EE4-7C09-C74C-B920-084E62C9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937</Words>
  <Characters>5342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Chen</dc:creator>
  <cp:keywords/>
  <dc:description/>
  <cp:lastModifiedBy>Jeremiah Chen</cp:lastModifiedBy>
  <cp:revision>11</cp:revision>
  <dcterms:created xsi:type="dcterms:W3CDTF">2016-09-13T06:22:00Z</dcterms:created>
  <dcterms:modified xsi:type="dcterms:W3CDTF">2016-09-19T03:19:00Z</dcterms:modified>
</cp:coreProperties>
</file>