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F87601" w14:textId="77777777" w:rsidR="007C291B" w:rsidRPr="00C558EF" w:rsidRDefault="007C291B" w:rsidP="007C291B">
      <w:pPr>
        <w:jc w:val="center"/>
        <w:rPr>
          <w:rFonts w:ascii="Times" w:hAnsi="Times"/>
          <w:sz w:val="28"/>
          <w:szCs w:val="28"/>
        </w:rPr>
      </w:pPr>
      <w:r w:rsidRPr="00C558EF">
        <w:rPr>
          <w:rFonts w:ascii="Times" w:hAnsi="Times"/>
          <w:sz w:val="28"/>
          <w:szCs w:val="28"/>
        </w:rPr>
        <w:t>Team First Image Write Up</w:t>
      </w:r>
    </w:p>
    <w:p w14:paraId="4DD3E5FF" w14:textId="77777777" w:rsidR="007C291B" w:rsidRPr="00C558EF" w:rsidRDefault="007C291B" w:rsidP="007C291B">
      <w:pPr>
        <w:jc w:val="center"/>
        <w:rPr>
          <w:rFonts w:ascii="Times" w:hAnsi="Times"/>
          <w:sz w:val="28"/>
          <w:szCs w:val="28"/>
        </w:rPr>
      </w:pPr>
      <w:r w:rsidRPr="00C558EF">
        <w:rPr>
          <w:rFonts w:ascii="Times" w:hAnsi="Times"/>
          <w:sz w:val="28"/>
          <w:szCs w:val="28"/>
        </w:rPr>
        <w:t>Michael Karns</w:t>
      </w:r>
    </w:p>
    <w:p w14:paraId="552B351D" w14:textId="77777777" w:rsidR="007C291B" w:rsidRPr="00C558EF" w:rsidRDefault="007C291B" w:rsidP="007C291B">
      <w:pPr>
        <w:jc w:val="center"/>
        <w:rPr>
          <w:rFonts w:ascii="Times" w:hAnsi="Times"/>
          <w:sz w:val="28"/>
          <w:szCs w:val="28"/>
        </w:rPr>
      </w:pPr>
      <w:r w:rsidRPr="00C558EF">
        <w:rPr>
          <w:rFonts w:ascii="Times" w:hAnsi="Times"/>
          <w:sz w:val="28"/>
          <w:szCs w:val="28"/>
        </w:rPr>
        <w:t>Assisted By: Jeremy Aparicio</w:t>
      </w:r>
    </w:p>
    <w:p w14:paraId="75A16C54" w14:textId="77777777" w:rsidR="007C291B" w:rsidRPr="00C558EF" w:rsidRDefault="007C291B" w:rsidP="007C291B">
      <w:pPr>
        <w:jc w:val="center"/>
        <w:rPr>
          <w:rFonts w:ascii="Times" w:eastAsia="Times New Roman" w:hAnsi="Times" w:cs="Times New Roman"/>
          <w:sz w:val="28"/>
          <w:szCs w:val="28"/>
        </w:rPr>
      </w:pPr>
      <w:r w:rsidRPr="00C558EF">
        <w:rPr>
          <w:rFonts w:ascii="Times" w:eastAsia="Times New Roman" w:hAnsi="Times" w:cs="Arial"/>
          <w:color w:val="000000"/>
          <w:sz w:val="28"/>
          <w:szCs w:val="28"/>
          <w:shd w:val="clear" w:color="auto" w:fill="FFFFFF"/>
        </w:rPr>
        <w:t>Flow Visualization: MCEN 4151-001</w:t>
      </w:r>
      <w:r w:rsidRPr="00C558EF">
        <w:rPr>
          <w:rFonts w:ascii="Times" w:eastAsia="Times New Roman" w:hAnsi="Times" w:cs="Arial"/>
          <w:color w:val="000000"/>
          <w:sz w:val="28"/>
          <w:szCs w:val="28"/>
        </w:rPr>
        <w:br/>
      </w:r>
      <w:r w:rsidRPr="00C558EF">
        <w:rPr>
          <w:rFonts w:ascii="Times" w:eastAsia="Times New Roman" w:hAnsi="Times" w:cs="Times New Roman"/>
          <w:sz w:val="28"/>
          <w:szCs w:val="28"/>
        </w:rPr>
        <w:t>10/10/18</w:t>
      </w:r>
    </w:p>
    <w:p w14:paraId="4CC5C7B4" w14:textId="77777777" w:rsidR="007C291B" w:rsidRPr="00C558EF" w:rsidRDefault="007C291B" w:rsidP="007C291B">
      <w:pPr>
        <w:jc w:val="center"/>
        <w:rPr>
          <w:rFonts w:ascii="Times" w:eastAsia="Times New Roman" w:hAnsi="Times" w:cs="Times New Roman"/>
        </w:rPr>
      </w:pPr>
    </w:p>
    <w:p w14:paraId="5A8B2186" w14:textId="77777777" w:rsidR="00CE1085" w:rsidRPr="00C558EF" w:rsidRDefault="007C291B" w:rsidP="007C291B">
      <w:pPr>
        <w:jc w:val="center"/>
        <w:rPr>
          <w:rFonts w:ascii="Times" w:hAnsi="Times"/>
        </w:rPr>
      </w:pPr>
      <w:r w:rsidRPr="00C558EF">
        <w:rPr>
          <w:rFonts w:ascii="Times" w:hAnsi="Times"/>
          <w:noProof/>
        </w:rPr>
        <w:drawing>
          <wp:inline distT="0" distB="0" distL="0" distR="0" wp14:anchorId="2F4DC945" wp14:editId="562F2964">
            <wp:extent cx="4314548" cy="3109149"/>
            <wp:effectExtent l="0" t="0" r="381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am1editedwebsite.jpg"/>
                    <pic:cNvPicPr/>
                  </pic:nvPicPr>
                  <pic:blipFill>
                    <a:blip r:embed="rId5">
                      <a:extLst>
                        <a:ext uri="{28A0092B-C50C-407E-A947-70E740481C1C}">
                          <a14:useLocalDpi xmlns:a14="http://schemas.microsoft.com/office/drawing/2010/main" val="0"/>
                        </a:ext>
                      </a:extLst>
                    </a:blip>
                    <a:stretch>
                      <a:fillRect/>
                    </a:stretch>
                  </pic:blipFill>
                  <pic:spPr>
                    <a:xfrm>
                      <a:off x="0" y="0"/>
                      <a:ext cx="4338298" cy="3126264"/>
                    </a:xfrm>
                    <a:prstGeom prst="rect">
                      <a:avLst/>
                    </a:prstGeom>
                  </pic:spPr>
                </pic:pic>
              </a:graphicData>
            </a:graphic>
          </wp:inline>
        </w:drawing>
      </w:r>
    </w:p>
    <w:p w14:paraId="2692096B" w14:textId="77777777" w:rsidR="00E91EEB" w:rsidRPr="00C558EF" w:rsidRDefault="00E91EEB" w:rsidP="007C291B">
      <w:pPr>
        <w:jc w:val="center"/>
        <w:rPr>
          <w:rFonts w:ascii="Times" w:hAnsi="Times"/>
        </w:rPr>
      </w:pPr>
    </w:p>
    <w:p w14:paraId="4B800B63" w14:textId="77777777" w:rsidR="00E91EEB" w:rsidRPr="00C558EF" w:rsidRDefault="00E91EEB">
      <w:pPr>
        <w:rPr>
          <w:rFonts w:ascii="Times" w:hAnsi="Times"/>
        </w:rPr>
      </w:pPr>
      <w:r w:rsidRPr="00C558EF">
        <w:rPr>
          <w:rFonts w:ascii="Times" w:hAnsi="Times"/>
        </w:rPr>
        <w:br w:type="page"/>
      </w:r>
    </w:p>
    <w:p w14:paraId="0A41B3AE" w14:textId="6C739F87" w:rsidR="00E91EEB" w:rsidRPr="00C558EF" w:rsidRDefault="00E91EEB" w:rsidP="00CD4370">
      <w:pPr>
        <w:spacing w:after="120"/>
        <w:ind w:firstLine="720"/>
        <w:rPr>
          <w:rFonts w:ascii="Times" w:hAnsi="Times"/>
        </w:rPr>
      </w:pPr>
      <w:r w:rsidRPr="00C558EF">
        <w:rPr>
          <w:rFonts w:ascii="Times" w:hAnsi="Times"/>
        </w:rPr>
        <w:lastRenderedPageBreak/>
        <w:t xml:space="preserve">This image was for the team first image assignment. My group included Jeremy Aparicio, Max Rodgers, Charles Keeley, and myself. As a group we decided to have a theme of </w:t>
      </w:r>
      <w:r w:rsidR="001A347B">
        <w:rPr>
          <w:rFonts w:ascii="Times" w:hAnsi="Times"/>
        </w:rPr>
        <w:t>vapor</w:t>
      </w:r>
      <w:r w:rsidR="005C6194" w:rsidRPr="00C558EF">
        <w:rPr>
          <w:rFonts w:ascii="Times" w:hAnsi="Times"/>
        </w:rPr>
        <w:t xml:space="preserve">. Because of schedule conflicts and with the due date much sooner than we realized, we had three different setups. In the future as a group we are going to plan better and </w:t>
      </w:r>
      <w:r w:rsidR="00117072" w:rsidRPr="00C558EF">
        <w:rPr>
          <w:rFonts w:ascii="Times" w:hAnsi="Times"/>
        </w:rPr>
        <w:t>share</w:t>
      </w:r>
      <w:r w:rsidR="005C6194" w:rsidRPr="00C558EF">
        <w:rPr>
          <w:rFonts w:ascii="Times" w:hAnsi="Times"/>
        </w:rPr>
        <w:t xml:space="preserve"> the same set up. For this project however</w:t>
      </w:r>
      <w:r w:rsidR="00117072" w:rsidRPr="00C558EF">
        <w:rPr>
          <w:rFonts w:ascii="Times" w:hAnsi="Times"/>
        </w:rPr>
        <w:t>,</w:t>
      </w:r>
      <w:r w:rsidR="005C6194" w:rsidRPr="00C558EF">
        <w:rPr>
          <w:rFonts w:ascii="Times" w:hAnsi="Times"/>
        </w:rPr>
        <w:t xml:space="preserve"> Jeremy and I worked together to make a setup and shoot the pictures. The main piece of equipment that Jeremy and I used to make the water vapor was a small </w:t>
      </w:r>
      <w:r w:rsidR="00117072" w:rsidRPr="00C558EF">
        <w:rPr>
          <w:rFonts w:ascii="Times" w:hAnsi="Times"/>
        </w:rPr>
        <w:t>ultrasonic</w:t>
      </w:r>
      <w:r w:rsidR="005C6194" w:rsidRPr="00C558EF">
        <w:rPr>
          <w:rFonts w:ascii="Times" w:hAnsi="Times"/>
        </w:rPr>
        <w:t xml:space="preserve"> humidifier. This humidifier created</w:t>
      </w:r>
      <w:r w:rsidR="00370090" w:rsidRPr="00C558EF">
        <w:rPr>
          <w:rFonts w:ascii="Times" w:hAnsi="Times"/>
        </w:rPr>
        <w:t xml:space="preserve"> a</w:t>
      </w:r>
      <w:r w:rsidR="005C6194" w:rsidRPr="00C558EF">
        <w:rPr>
          <w:rFonts w:ascii="Times" w:hAnsi="Times"/>
        </w:rPr>
        <w:t xml:space="preserve"> vapor</w:t>
      </w:r>
      <w:r w:rsidR="00370090" w:rsidRPr="00C558EF">
        <w:rPr>
          <w:rFonts w:ascii="Times" w:hAnsi="Times"/>
        </w:rPr>
        <w:t xml:space="preserve"> plume</w:t>
      </w:r>
      <w:r w:rsidR="005C6194" w:rsidRPr="00C558EF">
        <w:rPr>
          <w:rFonts w:ascii="Times" w:hAnsi="Times"/>
        </w:rPr>
        <w:t xml:space="preserve"> that</w:t>
      </w:r>
      <w:r w:rsidR="00117072" w:rsidRPr="00C558EF">
        <w:rPr>
          <w:rFonts w:ascii="Times" w:hAnsi="Times"/>
        </w:rPr>
        <w:t xml:space="preserve"> formed various shapes and then</w:t>
      </w:r>
      <w:r w:rsidR="005C6194" w:rsidRPr="00C558EF">
        <w:rPr>
          <w:rFonts w:ascii="Times" w:hAnsi="Times"/>
        </w:rPr>
        <w:t xml:space="preserve"> rolled over the edges of the cup containing the </w:t>
      </w:r>
      <w:r w:rsidR="00117072" w:rsidRPr="00C558EF">
        <w:rPr>
          <w:rFonts w:ascii="Times" w:hAnsi="Times"/>
        </w:rPr>
        <w:t>water. As a side effect, the humidifier</w:t>
      </w:r>
      <w:r w:rsidR="005C6194" w:rsidRPr="00C558EF">
        <w:rPr>
          <w:rFonts w:ascii="Times" w:hAnsi="Times"/>
        </w:rPr>
        <w:t xml:space="preserve"> shot up water droplets in the air. </w:t>
      </w:r>
      <w:r w:rsidR="00117072" w:rsidRPr="00C558EF">
        <w:rPr>
          <w:rFonts w:ascii="Times" w:hAnsi="Times"/>
        </w:rPr>
        <w:t xml:space="preserve">Our goal was to capture the </w:t>
      </w:r>
      <w:r w:rsidR="00370090" w:rsidRPr="00C558EF">
        <w:rPr>
          <w:rFonts w:ascii="Times" w:hAnsi="Times"/>
        </w:rPr>
        <w:t>vapor plume</w:t>
      </w:r>
      <w:r w:rsidR="00117072" w:rsidRPr="00C558EF">
        <w:rPr>
          <w:rFonts w:ascii="Times" w:hAnsi="Times"/>
        </w:rPr>
        <w:t xml:space="preserve"> as it rose into the air and the water droplets while they were midair. </w:t>
      </w:r>
    </w:p>
    <w:p w14:paraId="34412E30" w14:textId="3FD381FE" w:rsidR="00BD0208" w:rsidRPr="001C13EB" w:rsidRDefault="001C13EB" w:rsidP="00BD0208">
      <w:pPr>
        <w:ind w:firstLine="720"/>
        <w:rPr>
          <w:rFonts w:ascii="Times" w:hAnsi="Times"/>
          <w:color w:val="000000" w:themeColor="text1"/>
        </w:rPr>
      </w:pPr>
      <w:r>
        <w:rPr>
          <w:rFonts w:ascii="Times" w:hAnsi="Times"/>
          <w:color w:val="000000" w:themeColor="text1"/>
        </w:rPr>
        <w:t>The flow apparatus that was used was an</w:t>
      </w:r>
      <w:r w:rsidRPr="00C558EF">
        <w:rPr>
          <w:rFonts w:ascii="Times" w:hAnsi="Times"/>
          <w:color w:val="000000" w:themeColor="text1"/>
        </w:rPr>
        <w:t xml:space="preserve"> </w:t>
      </w:r>
      <w:proofErr w:type="spellStart"/>
      <w:r w:rsidRPr="00C558EF">
        <w:rPr>
          <w:rFonts w:ascii="Times" w:hAnsi="Times"/>
          <w:color w:val="000000" w:themeColor="text1"/>
        </w:rPr>
        <w:t>InnoGear</w:t>
      </w:r>
      <w:proofErr w:type="spellEnd"/>
      <w:r w:rsidRPr="00C558EF">
        <w:rPr>
          <w:rFonts w:ascii="Times" w:hAnsi="Times"/>
          <w:color w:val="000000" w:themeColor="text1"/>
        </w:rPr>
        <w:t xml:space="preserve"> Ultrasonic Diffus</w:t>
      </w:r>
      <w:r w:rsidR="00CD4370">
        <w:rPr>
          <w:rFonts w:ascii="Times" w:hAnsi="Times"/>
          <w:color w:val="000000" w:themeColor="text1"/>
        </w:rPr>
        <w:t>er Cool Mist Humidifier</w:t>
      </w:r>
      <w:r w:rsidRPr="00C558EF">
        <w:rPr>
          <w:rFonts w:ascii="Times" w:hAnsi="Times"/>
          <w:color w:val="000000" w:themeColor="text1"/>
        </w:rPr>
        <w:t xml:space="preserve"> to create the vapor.</w:t>
      </w:r>
      <w:r>
        <w:rPr>
          <w:rFonts w:ascii="Times" w:hAnsi="Times"/>
          <w:color w:val="000000" w:themeColor="text1"/>
        </w:rPr>
        <w:t xml:space="preserve"> The ultrasonic transistor was at the bottom of the cup where the water was sitting. </w:t>
      </w:r>
      <w:r w:rsidR="00BD0208">
        <w:rPr>
          <w:rFonts w:ascii="Times" w:hAnsi="Times"/>
          <w:color w:val="000000" w:themeColor="text1"/>
        </w:rPr>
        <w:t xml:space="preserve">The following Figure 1 shows a schematic of the set up. </w:t>
      </w:r>
    </w:p>
    <w:p w14:paraId="15F5627A" w14:textId="1CF7545A" w:rsidR="001A347B" w:rsidRDefault="001C13EB" w:rsidP="001C13EB">
      <w:pPr>
        <w:ind w:firstLine="720"/>
        <w:jc w:val="center"/>
        <w:rPr>
          <w:rFonts w:ascii="Times" w:hAnsi="Times"/>
          <w:color w:val="FF0000"/>
        </w:rPr>
      </w:pPr>
      <w:r>
        <w:rPr>
          <w:rFonts w:ascii="Times" w:hAnsi="Times"/>
          <w:noProof/>
          <w:color w:val="FF0000"/>
        </w:rPr>
        <w:drawing>
          <wp:inline distT="0" distB="0" distL="0" distR="0" wp14:anchorId="78091E85" wp14:editId="691D1D3B">
            <wp:extent cx="2462241" cy="2254313"/>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03 at 7.24.10 PM.png"/>
                    <pic:cNvPicPr/>
                  </pic:nvPicPr>
                  <pic:blipFill rotWithShape="1">
                    <a:blip r:embed="rId6">
                      <a:extLst>
                        <a:ext uri="{28A0092B-C50C-407E-A947-70E740481C1C}">
                          <a14:useLocalDpi xmlns:a14="http://schemas.microsoft.com/office/drawing/2010/main" val="0"/>
                        </a:ext>
                      </a:extLst>
                    </a:blip>
                    <a:srcRect b="17765"/>
                    <a:stretch/>
                  </pic:blipFill>
                  <pic:spPr bwMode="auto">
                    <a:xfrm>
                      <a:off x="0" y="0"/>
                      <a:ext cx="2472356" cy="2263574"/>
                    </a:xfrm>
                    <a:prstGeom prst="rect">
                      <a:avLst/>
                    </a:prstGeom>
                    <a:ln>
                      <a:noFill/>
                    </a:ln>
                    <a:extLst>
                      <a:ext uri="{53640926-AAD7-44D8-BBD7-CCE9431645EC}">
                        <a14:shadowObscured xmlns:a14="http://schemas.microsoft.com/office/drawing/2010/main"/>
                      </a:ext>
                    </a:extLst>
                  </pic:spPr>
                </pic:pic>
              </a:graphicData>
            </a:graphic>
          </wp:inline>
        </w:drawing>
      </w:r>
    </w:p>
    <w:p w14:paraId="576BB418" w14:textId="0A8B12B6" w:rsidR="00BD0208" w:rsidRDefault="00BD0208" w:rsidP="00CD4370">
      <w:pPr>
        <w:spacing w:after="240"/>
        <w:ind w:firstLine="720"/>
        <w:jc w:val="center"/>
        <w:rPr>
          <w:rFonts w:ascii="Times" w:hAnsi="Times"/>
          <w:color w:val="000000" w:themeColor="text1"/>
        </w:rPr>
      </w:pPr>
      <w:r w:rsidRPr="00BD0208">
        <w:rPr>
          <w:rFonts w:ascii="Times" w:hAnsi="Times"/>
          <w:color w:val="000000" w:themeColor="text1"/>
        </w:rPr>
        <w:t>Figure 1:</w:t>
      </w:r>
      <w:r>
        <w:rPr>
          <w:rFonts w:ascii="Times" w:hAnsi="Times"/>
          <w:color w:val="000000" w:themeColor="text1"/>
        </w:rPr>
        <w:t xml:space="preserve"> A schematic of the experiment setup.</w:t>
      </w:r>
    </w:p>
    <w:p w14:paraId="0861882A" w14:textId="77777777" w:rsidR="00AD033E" w:rsidRDefault="00BD0208" w:rsidP="00CD4370">
      <w:pPr>
        <w:spacing w:after="120"/>
        <w:rPr>
          <w:rFonts w:ascii="Times" w:hAnsi="Times"/>
          <w:color w:val="000000" w:themeColor="text1"/>
        </w:rPr>
      </w:pPr>
      <w:r>
        <w:rPr>
          <w:rFonts w:ascii="Times" w:hAnsi="Times"/>
          <w:color w:val="000000" w:themeColor="text1"/>
        </w:rPr>
        <w:t>The grey square represents the desk that everything was resting on. The purple circle and yellow sun represent the humidifier and the location of the light source respectively.</w:t>
      </w:r>
      <w:r w:rsidR="00AD033E">
        <w:rPr>
          <w:rFonts w:ascii="Times" w:hAnsi="Times"/>
          <w:color w:val="000000" w:themeColor="text1"/>
        </w:rPr>
        <w:t xml:space="preserve"> The light source were three LEDs that were located in the base of the humidifier. </w:t>
      </w:r>
      <w:r>
        <w:rPr>
          <w:rFonts w:ascii="Times" w:hAnsi="Times"/>
          <w:color w:val="000000" w:themeColor="text1"/>
        </w:rPr>
        <w:t xml:space="preserve">The black rectangle represents the </w:t>
      </w:r>
      <w:r w:rsidR="00AD033E">
        <w:rPr>
          <w:rFonts w:ascii="Times" w:hAnsi="Times"/>
          <w:color w:val="000000" w:themeColor="text1"/>
        </w:rPr>
        <w:t xml:space="preserve">black seat cushion that was used to have a black background. The red arrow represents the camera. The camera was just above the brim and slightly looking down at the humidifier. </w:t>
      </w:r>
    </w:p>
    <w:p w14:paraId="51A5C720" w14:textId="1B37A583" w:rsidR="00AD033E" w:rsidRDefault="00AD033E" w:rsidP="00AD033E">
      <w:pPr>
        <w:ind w:firstLine="720"/>
        <w:rPr>
          <w:rFonts w:ascii="Times" w:hAnsi="Times"/>
          <w:color w:val="000000" w:themeColor="text1"/>
        </w:rPr>
      </w:pPr>
      <w:r>
        <w:rPr>
          <w:rFonts w:ascii="Times" w:hAnsi="Times"/>
          <w:color w:val="000000" w:themeColor="text1"/>
        </w:rPr>
        <w:t xml:space="preserve">The flow of the vapor down the edges of the cup </w:t>
      </w:r>
      <w:r w:rsidR="00CD4370">
        <w:rPr>
          <w:rFonts w:ascii="Times" w:hAnsi="Times"/>
          <w:color w:val="000000" w:themeColor="text1"/>
        </w:rPr>
        <w:t>was</w:t>
      </w:r>
      <w:r>
        <w:rPr>
          <w:rFonts w:ascii="Times" w:hAnsi="Times"/>
          <w:color w:val="000000" w:themeColor="text1"/>
        </w:rPr>
        <w:t xml:space="preserve"> a stable downward flow. This </w:t>
      </w:r>
      <w:r w:rsidR="00CD4370">
        <w:rPr>
          <w:rFonts w:ascii="Times" w:hAnsi="Times"/>
          <w:color w:val="000000" w:themeColor="text1"/>
        </w:rPr>
        <w:t>was</w:t>
      </w:r>
      <w:r>
        <w:rPr>
          <w:rFonts w:ascii="Times" w:hAnsi="Times"/>
          <w:color w:val="000000" w:themeColor="text1"/>
        </w:rPr>
        <w:t xml:space="preserve"> caused by a density difference between the air around it and the colder vapor. The flow of vapor over the sides of the cup </w:t>
      </w:r>
      <w:r w:rsidR="00CD4370">
        <w:rPr>
          <w:rFonts w:ascii="Times" w:hAnsi="Times"/>
          <w:color w:val="000000" w:themeColor="text1"/>
        </w:rPr>
        <w:t>was</w:t>
      </w:r>
      <w:r>
        <w:rPr>
          <w:rFonts w:ascii="Times" w:hAnsi="Times"/>
          <w:color w:val="000000" w:themeColor="text1"/>
        </w:rPr>
        <w:t xml:space="preserve"> random but does not change much with time in terms of amount of vapor flowing over the edge. The most applicable nondimensionalized scale is the </w:t>
      </w:r>
      <w:proofErr w:type="spellStart"/>
      <w:r w:rsidR="00BC16C6">
        <w:rPr>
          <w:rFonts w:ascii="Times" w:hAnsi="Times"/>
          <w:color w:val="000000" w:themeColor="text1"/>
        </w:rPr>
        <w:t>Grashof</w:t>
      </w:r>
      <w:proofErr w:type="spellEnd"/>
      <w:r>
        <w:rPr>
          <w:rFonts w:ascii="Times" w:hAnsi="Times"/>
          <w:color w:val="000000" w:themeColor="text1"/>
        </w:rPr>
        <w:t xml:space="preserve"> number</w:t>
      </w:r>
      <w:r w:rsidR="00A93F05">
        <w:rPr>
          <w:rFonts w:ascii="Times" w:hAnsi="Times"/>
          <w:color w:val="000000" w:themeColor="text1"/>
        </w:rPr>
        <w:t xml:space="preserve"> [1]</w:t>
      </w:r>
      <w:r>
        <w:rPr>
          <w:rFonts w:ascii="Times" w:hAnsi="Times"/>
          <w:color w:val="000000" w:themeColor="text1"/>
        </w:rPr>
        <w:t xml:space="preserve">. This scale is used to determine the motion of fluids due to difference in densities. </w:t>
      </w:r>
      <w:r w:rsidR="00C91A9B">
        <w:rPr>
          <w:rFonts w:ascii="Times" w:hAnsi="Times"/>
          <w:color w:val="000000" w:themeColor="text1"/>
        </w:rPr>
        <w:t>The root cause of the fluid motion is due to a difference in temperature because the temperature causes the differen</w:t>
      </w:r>
      <w:r w:rsidR="00BC16C6">
        <w:rPr>
          <w:rFonts w:ascii="Times" w:hAnsi="Times"/>
          <w:color w:val="000000" w:themeColor="text1"/>
        </w:rPr>
        <w:t xml:space="preserve">ce in densities. Therefore, </w:t>
      </w:r>
    </w:p>
    <w:p w14:paraId="43290C22" w14:textId="2362A0BF" w:rsidR="00BC16C6" w:rsidRPr="00BC16C6" w:rsidRDefault="00BC16C6" w:rsidP="00BC16C6">
      <w:pPr>
        <w:ind w:firstLine="720"/>
        <w:jc w:val="center"/>
        <w:rPr>
          <w:rFonts w:ascii="Times" w:eastAsiaTheme="minorEastAsia" w:hAnsi="Times"/>
          <w:color w:val="000000" w:themeColor="text1"/>
        </w:rPr>
      </w:pPr>
      <m:oMathPara>
        <m:oMath>
          <m:r>
            <w:rPr>
              <w:rFonts w:ascii="Cambria Math" w:hAnsi="Cambria Math"/>
              <w:color w:val="000000" w:themeColor="text1"/>
            </w:rPr>
            <m:t>G</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L</m:t>
              </m:r>
            </m:sub>
          </m:sSub>
          <m:r>
            <w:rPr>
              <w:rFonts w:ascii="Cambria Math" w:hAnsi="Cambria Math"/>
              <w:color w:val="000000" w:themeColor="text1"/>
            </w:rPr>
            <m:t>=</m:t>
          </m:r>
          <m:f>
            <m:fPr>
              <m:ctrlPr>
                <w:rPr>
                  <w:rFonts w:ascii="Cambria Math" w:hAnsi="Cambria Math"/>
                  <w:i/>
                  <w:color w:val="000000" w:themeColor="text1"/>
                </w:rPr>
              </m:ctrlPr>
            </m:fPr>
            <m:num>
              <m:d>
                <m:dPr>
                  <m:ctrlPr>
                    <w:rPr>
                      <w:rFonts w:ascii="Cambria Math" w:hAnsi="Cambria Math"/>
                      <w:i/>
                      <w:color w:val="000000" w:themeColor="text1"/>
                    </w:rPr>
                  </m:ctrlPr>
                </m:dPr>
                <m:e>
                  <m:r>
                    <w:rPr>
                      <w:rFonts w:ascii="Cambria Math" w:hAnsi="Cambria Math"/>
                      <w:color w:val="000000" w:themeColor="text1"/>
                    </w:rPr>
                    <m:t>gβ</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s</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m:t>
                          </m:r>
                        </m:sub>
                      </m:sSub>
                    </m:e>
                  </m:d>
                  <m:sSup>
                    <m:sSupPr>
                      <m:ctrlPr>
                        <w:rPr>
                          <w:rFonts w:ascii="Cambria Math" w:hAnsi="Cambria Math"/>
                          <w:i/>
                          <w:color w:val="000000" w:themeColor="text1"/>
                        </w:rPr>
                      </m:ctrlPr>
                    </m:sSupPr>
                    <m:e>
                      <m:r>
                        <w:rPr>
                          <w:rFonts w:ascii="Cambria Math" w:hAnsi="Cambria Math"/>
                          <w:color w:val="000000" w:themeColor="text1"/>
                        </w:rPr>
                        <m:t>L</m:t>
                      </m:r>
                    </m:e>
                    <m:sup>
                      <m:r>
                        <w:rPr>
                          <w:rFonts w:ascii="Cambria Math" w:hAnsi="Cambria Math"/>
                          <w:color w:val="000000" w:themeColor="text1"/>
                        </w:rPr>
                        <m:t>3</m:t>
                      </m:r>
                    </m:sup>
                  </m:sSup>
                </m:e>
              </m:d>
            </m:num>
            <m:den>
              <m:sSup>
                <m:sSupPr>
                  <m:ctrlPr>
                    <w:rPr>
                      <w:rFonts w:ascii="Cambria Math" w:hAnsi="Cambria Math"/>
                      <w:i/>
                      <w:color w:val="000000" w:themeColor="text1"/>
                    </w:rPr>
                  </m:ctrlPr>
                </m:sSupPr>
                <m:e>
                  <m:r>
                    <w:rPr>
                      <w:rFonts w:ascii="Cambria Math" w:hAnsi="Cambria Math"/>
                      <w:color w:val="000000" w:themeColor="text1"/>
                    </w:rPr>
                    <m:t>ν</m:t>
                  </m:r>
                </m:e>
                <m:sup>
                  <m:r>
                    <w:rPr>
                      <w:rFonts w:ascii="Cambria Math" w:hAnsi="Cambria Math"/>
                      <w:color w:val="000000" w:themeColor="text1"/>
                    </w:rPr>
                    <m:t>2</m:t>
                  </m:r>
                </m:sup>
              </m:sSup>
            </m:den>
          </m:f>
        </m:oMath>
      </m:oMathPara>
    </w:p>
    <w:p w14:paraId="19BD927C" w14:textId="20AE198C" w:rsidR="00BC16C6" w:rsidRDefault="000A7DF9" w:rsidP="000A7DF9">
      <w:pPr>
        <w:rPr>
          <w:rFonts w:ascii="Times" w:eastAsiaTheme="minorEastAsia" w:hAnsi="Times"/>
          <w:color w:val="000000" w:themeColor="text1"/>
        </w:rPr>
      </w:pPr>
      <w:r>
        <w:rPr>
          <w:rFonts w:ascii="Times" w:eastAsiaTheme="minorEastAsia" w:hAnsi="Times"/>
          <w:color w:val="000000" w:themeColor="text1"/>
        </w:rPr>
        <w:t>w</w:t>
      </w:r>
      <w:r w:rsidR="00BC16C6">
        <w:rPr>
          <w:rFonts w:ascii="Times" w:eastAsiaTheme="minorEastAsia" w:hAnsi="Times"/>
          <w:color w:val="000000" w:themeColor="text1"/>
        </w:rPr>
        <w:t xml:space="preserve">here </w:t>
      </w:r>
      <m:oMath>
        <m:r>
          <w:rPr>
            <w:rFonts w:ascii="Cambria Math" w:eastAsiaTheme="minorEastAsia" w:hAnsi="Cambria Math"/>
            <w:color w:val="000000" w:themeColor="text1"/>
          </w:rPr>
          <m:t xml:space="preserve">g, β, </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T</m:t>
            </m:r>
          </m:e>
          <m:sub>
            <m:r>
              <w:rPr>
                <w:rFonts w:ascii="Cambria Math" w:eastAsiaTheme="minorEastAsia" w:hAnsi="Cambria Math"/>
                <w:color w:val="000000" w:themeColor="text1"/>
              </w:rPr>
              <m:t>s</m:t>
            </m:r>
          </m:sub>
        </m:sSub>
        <m:r>
          <w:rPr>
            <w:rFonts w:ascii="Cambria Math" w:eastAsiaTheme="minorEastAsia" w:hAnsi="Cambria Math"/>
            <w:color w:val="000000" w:themeColor="text1"/>
          </w:rPr>
          <m:t xml:space="preserve">, </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T</m:t>
            </m:r>
          </m:e>
          <m:sub>
            <m:r>
              <w:rPr>
                <w:rFonts w:ascii="Cambria Math" w:eastAsiaTheme="minorEastAsia" w:hAnsi="Cambria Math"/>
                <w:color w:val="000000" w:themeColor="text1"/>
              </w:rPr>
              <m:t>∞</m:t>
            </m:r>
          </m:sub>
        </m:sSub>
        <m:r>
          <w:rPr>
            <w:rFonts w:ascii="Cambria Math" w:eastAsiaTheme="minorEastAsia" w:hAnsi="Cambria Math"/>
            <w:color w:val="000000" w:themeColor="text1"/>
          </w:rPr>
          <m:t xml:space="preserve">, L </m:t>
        </m:r>
      </m:oMath>
      <w:r w:rsidR="00BC16C6">
        <w:rPr>
          <w:rFonts w:ascii="Times" w:eastAsiaTheme="minorEastAsia" w:hAnsi="Times"/>
          <w:color w:val="000000" w:themeColor="text1"/>
        </w:rPr>
        <w:t xml:space="preserve">and </w:t>
      </w:r>
      <m:oMath>
        <m:r>
          <w:rPr>
            <w:rFonts w:ascii="Cambria Math" w:eastAsiaTheme="minorEastAsia" w:hAnsi="Cambria Math"/>
            <w:color w:val="000000" w:themeColor="text1"/>
          </w:rPr>
          <m:t>ν</m:t>
        </m:r>
      </m:oMath>
      <w:r w:rsidR="00BC16C6">
        <w:rPr>
          <w:rFonts w:ascii="Times" w:eastAsiaTheme="minorEastAsia" w:hAnsi="Times"/>
          <w:color w:val="000000" w:themeColor="text1"/>
        </w:rPr>
        <w:t xml:space="preserve"> are the gravity, coefficient of thermal expansion, vapor temperature, bulk temperature, vertical length of cup wal</w:t>
      </w:r>
      <w:r w:rsidR="00E96DAF">
        <w:rPr>
          <w:rFonts w:ascii="Times" w:eastAsiaTheme="minorEastAsia" w:hAnsi="Times"/>
          <w:color w:val="000000" w:themeColor="text1"/>
        </w:rPr>
        <w:t xml:space="preserve">l, and the kinematic viscosity respectively. </w:t>
      </w:r>
      <w:r>
        <w:rPr>
          <w:rFonts w:ascii="Times" w:eastAsiaTheme="minorEastAsia" w:hAnsi="Times"/>
          <w:color w:val="000000" w:themeColor="text1"/>
        </w:rPr>
        <w:t xml:space="preserve">Plugging in the values yields, </w:t>
      </w:r>
    </w:p>
    <w:p w14:paraId="5216E4C1" w14:textId="1D2E88C8" w:rsidR="000A7DF9" w:rsidRPr="005152A6" w:rsidRDefault="000A7DF9" w:rsidP="000A7DF9">
      <w:pPr>
        <w:jc w:val="center"/>
        <w:rPr>
          <w:rFonts w:ascii="Times" w:eastAsiaTheme="minorEastAsia" w:hAnsi="Times"/>
          <w:color w:val="000000" w:themeColor="text1"/>
        </w:rPr>
      </w:pPr>
      <m:oMathPara>
        <m:oMath>
          <m:r>
            <w:rPr>
              <w:rFonts w:ascii="Cambria Math" w:hAnsi="Cambria Math"/>
              <w:color w:val="000000" w:themeColor="text1"/>
            </w:rPr>
            <w:lastRenderedPageBreak/>
            <m:t>G</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L</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9.8</m:t>
              </m:r>
              <m:f>
                <m:fPr>
                  <m:ctrlPr>
                    <w:rPr>
                      <w:rFonts w:ascii="Cambria Math" w:hAnsi="Cambria Math"/>
                      <w:i/>
                      <w:color w:val="000000" w:themeColor="text1"/>
                    </w:rPr>
                  </m:ctrlPr>
                </m:fPr>
                <m:num>
                  <m:r>
                    <w:rPr>
                      <w:rFonts w:ascii="Cambria Math" w:hAnsi="Cambria Math"/>
                      <w:color w:val="000000" w:themeColor="text1"/>
                    </w:rPr>
                    <m:t>m</m:t>
                  </m:r>
                </m:num>
                <m:den>
                  <m:sSup>
                    <m:sSupPr>
                      <m:ctrlPr>
                        <w:rPr>
                          <w:rFonts w:ascii="Cambria Math" w:hAnsi="Cambria Math"/>
                          <w:i/>
                          <w:color w:val="000000" w:themeColor="text1"/>
                        </w:rPr>
                      </m:ctrlPr>
                    </m:sSupPr>
                    <m:e>
                      <m:r>
                        <w:rPr>
                          <w:rFonts w:ascii="Cambria Math" w:hAnsi="Cambria Math"/>
                          <w:color w:val="000000" w:themeColor="text1"/>
                        </w:rPr>
                        <m:t>s</m:t>
                      </m:r>
                    </m:e>
                    <m:sup>
                      <m:r>
                        <w:rPr>
                          <w:rFonts w:ascii="Cambria Math" w:hAnsi="Cambria Math"/>
                          <w:color w:val="000000" w:themeColor="text1"/>
                        </w:rPr>
                        <m:t>2</m:t>
                      </m:r>
                    </m:sup>
                  </m:sSup>
                </m:den>
              </m:f>
              <m:r>
                <w:rPr>
                  <w:rFonts w:ascii="Cambria Math" w:hAnsi="Cambria Math"/>
                  <w:color w:val="000000" w:themeColor="text1"/>
                </w:rPr>
                <m:t>*400*</m:t>
              </m:r>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-6</m:t>
                  </m:r>
                </m:sup>
              </m:sSup>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K</m:t>
                  </m:r>
                </m:den>
              </m:f>
              <m:d>
                <m:dPr>
                  <m:ctrlPr>
                    <w:rPr>
                      <w:rFonts w:ascii="Cambria Math" w:hAnsi="Cambria Math"/>
                      <w:i/>
                      <w:color w:val="000000" w:themeColor="text1"/>
                    </w:rPr>
                  </m:ctrlPr>
                </m:dPr>
                <m:e>
                  <m:r>
                    <w:rPr>
                      <w:rFonts w:ascii="Cambria Math" w:hAnsi="Cambria Math"/>
                      <w:color w:val="000000" w:themeColor="text1"/>
                    </w:rPr>
                    <m:t>293 K-290 K</m:t>
                  </m:r>
                </m:e>
              </m:d>
              <m:r>
                <w:rPr>
                  <w:rFonts w:ascii="Cambria Math" w:hAnsi="Cambria Math"/>
                  <w:color w:val="000000" w:themeColor="text1"/>
                </w:rPr>
                <m:t>*0.1 m</m:t>
              </m:r>
            </m:num>
            <m:den>
              <m:r>
                <w:rPr>
                  <w:rFonts w:ascii="Cambria Math" w:hAnsi="Cambria Math"/>
                  <w:color w:val="000000" w:themeColor="text1"/>
                </w:rPr>
                <m:t>10.5*</m:t>
              </m:r>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-6</m:t>
                  </m:r>
                </m:sup>
              </m:sSup>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num>
                <m:den>
                  <m:r>
                    <w:rPr>
                      <w:rFonts w:ascii="Cambria Math" w:hAnsi="Cambria Math"/>
                      <w:color w:val="000000" w:themeColor="text1"/>
                    </w:rPr>
                    <m:t>s</m:t>
                  </m:r>
                </m:den>
              </m:f>
            </m:den>
          </m:f>
          <m:r>
            <w:rPr>
              <w:rFonts w:ascii="Cambria Math" w:hAnsi="Cambria Math"/>
              <w:color w:val="000000" w:themeColor="text1"/>
            </w:rPr>
            <m:t xml:space="preserve"> </m:t>
          </m:r>
        </m:oMath>
      </m:oMathPara>
    </w:p>
    <w:p w14:paraId="1D423374" w14:textId="23E56F88" w:rsidR="005152A6" w:rsidRPr="005152A6" w:rsidRDefault="00CD4370" w:rsidP="000A7DF9">
      <w:pPr>
        <w:jc w:val="center"/>
        <w:rPr>
          <w:rFonts w:ascii="Times" w:eastAsiaTheme="minorEastAsia" w:hAnsi="Times"/>
          <w:color w:val="000000" w:themeColor="text1"/>
        </w:rPr>
      </w:pPr>
      <m:oMathPara>
        <m:oMath>
          <m:r>
            <w:rPr>
              <w:rFonts w:ascii="Cambria Math" w:hAnsi="Cambria Math"/>
              <w:color w:val="000000" w:themeColor="text1"/>
            </w:rPr>
            <m:t>G</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L</m:t>
              </m:r>
            </m:sub>
          </m:sSub>
          <m:r>
            <w:rPr>
              <w:rFonts w:ascii="Cambria Math" w:hAnsi="Cambria Math"/>
              <w:color w:val="000000" w:themeColor="text1"/>
            </w:rPr>
            <m:t>=112</m:t>
          </m:r>
        </m:oMath>
      </m:oMathPara>
    </w:p>
    <w:p w14:paraId="14598325" w14:textId="0FED4EDB" w:rsidR="00BD0208" w:rsidRPr="00BD0208" w:rsidRDefault="005152A6" w:rsidP="00CD4370">
      <w:pPr>
        <w:spacing w:after="120"/>
        <w:rPr>
          <w:rFonts w:ascii="Times" w:hAnsi="Times"/>
          <w:color w:val="000000" w:themeColor="text1"/>
        </w:rPr>
      </w:pPr>
      <w:r>
        <w:rPr>
          <w:rFonts w:ascii="Times" w:eastAsiaTheme="minorEastAsia" w:hAnsi="Times"/>
          <w:color w:val="000000" w:themeColor="text1"/>
        </w:rPr>
        <w:t xml:space="preserve">The </w:t>
      </w:r>
      <w:proofErr w:type="spellStart"/>
      <w:r>
        <w:rPr>
          <w:rFonts w:ascii="Times" w:eastAsiaTheme="minorEastAsia" w:hAnsi="Times"/>
          <w:color w:val="000000" w:themeColor="text1"/>
        </w:rPr>
        <w:t>Grashof</w:t>
      </w:r>
      <w:proofErr w:type="spellEnd"/>
      <w:r>
        <w:rPr>
          <w:rFonts w:ascii="Times" w:eastAsiaTheme="minorEastAsia" w:hAnsi="Times"/>
          <w:color w:val="000000" w:themeColor="text1"/>
        </w:rPr>
        <w:t xml:space="preserve"> number is </w:t>
      </w:r>
      <w:r w:rsidR="00CD4370">
        <w:rPr>
          <w:rFonts w:ascii="Times" w:eastAsiaTheme="minorEastAsia" w:hAnsi="Times"/>
          <w:color w:val="000000" w:themeColor="text1"/>
        </w:rPr>
        <w:t>small</w:t>
      </w:r>
      <w:r>
        <w:rPr>
          <w:rFonts w:ascii="Times" w:eastAsiaTheme="minorEastAsia" w:hAnsi="Times"/>
          <w:color w:val="000000" w:themeColor="text1"/>
        </w:rPr>
        <w:t>, which is expected because the fog is a laminar flow.</w:t>
      </w:r>
    </w:p>
    <w:p w14:paraId="2CDF95DD" w14:textId="5F8FAB6D" w:rsidR="00555885" w:rsidRPr="00C558EF" w:rsidRDefault="004A483F" w:rsidP="00CD4370">
      <w:pPr>
        <w:spacing w:after="120"/>
        <w:ind w:firstLine="720"/>
        <w:rPr>
          <w:rFonts w:ascii="Times" w:hAnsi="Times"/>
          <w:color w:val="000000" w:themeColor="text1"/>
        </w:rPr>
      </w:pPr>
      <w:r w:rsidRPr="00C558EF">
        <w:rPr>
          <w:rFonts w:ascii="Times" w:hAnsi="Times"/>
          <w:color w:val="000000" w:themeColor="text1"/>
        </w:rPr>
        <w:t xml:space="preserve">The setup for this image was straightforward along with the visualization techniques. We did not use any water colors, we just relied on the LEDs that were inside the humidifier shining from the bottom up. </w:t>
      </w:r>
      <w:r w:rsidR="00BE2EAD" w:rsidRPr="00C558EF">
        <w:rPr>
          <w:rFonts w:ascii="Times" w:hAnsi="Times"/>
          <w:color w:val="000000" w:themeColor="text1"/>
        </w:rPr>
        <w:t xml:space="preserve">In order to have a black background, a black seat cushion was set up against the wall. </w:t>
      </w:r>
      <w:r w:rsidRPr="00C558EF">
        <w:rPr>
          <w:rFonts w:ascii="Times" w:hAnsi="Times"/>
          <w:color w:val="000000" w:themeColor="text1"/>
        </w:rPr>
        <w:t xml:space="preserve">We took the image in a room where the only light was coming from the humidifier, and the flash on the camera was not used. </w:t>
      </w:r>
    </w:p>
    <w:p w14:paraId="18850EA3" w14:textId="77777777" w:rsidR="000342ED" w:rsidRPr="00C558EF" w:rsidRDefault="000342ED" w:rsidP="00117072">
      <w:pPr>
        <w:ind w:firstLine="720"/>
        <w:rPr>
          <w:rFonts w:ascii="Times" w:hAnsi="Times"/>
          <w:color w:val="000000" w:themeColor="text1"/>
        </w:rPr>
      </w:pPr>
      <w:r w:rsidRPr="00C558EF">
        <w:rPr>
          <w:rFonts w:ascii="Times" w:hAnsi="Times"/>
          <w:color w:val="000000" w:themeColor="text1"/>
        </w:rPr>
        <w:t xml:space="preserve">Different angles were attempted to capture the best shots, but the angle that produced the best images was when the camera was level with the humidifier looking straight at the vapor plume. Figure 2 shows a photo of the setup. </w:t>
      </w:r>
    </w:p>
    <w:p w14:paraId="438F4467" w14:textId="77777777" w:rsidR="000342ED" w:rsidRPr="00C558EF" w:rsidRDefault="000342ED" w:rsidP="000342ED">
      <w:pPr>
        <w:jc w:val="center"/>
        <w:rPr>
          <w:rFonts w:ascii="Times" w:hAnsi="Times"/>
          <w:color w:val="000000" w:themeColor="text1"/>
        </w:rPr>
      </w:pPr>
      <w:r w:rsidRPr="00C558EF">
        <w:rPr>
          <w:rFonts w:ascii="Times" w:hAnsi="Times"/>
          <w:noProof/>
          <w:color w:val="000000" w:themeColor="text1"/>
        </w:rPr>
        <w:drawing>
          <wp:inline distT="0" distB="0" distL="0" distR="0" wp14:anchorId="6A53CC8C" wp14:editId="2BDB144A">
            <wp:extent cx="2127181" cy="317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231" t="3505"/>
                    <a:stretch/>
                  </pic:blipFill>
                  <pic:spPr bwMode="auto">
                    <a:xfrm>
                      <a:off x="0" y="0"/>
                      <a:ext cx="2127181" cy="3177700"/>
                    </a:xfrm>
                    <a:prstGeom prst="rect">
                      <a:avLst/>
                    </a:prstGeom>
                    <a:ln>
                      <a:noFill/>
                    </a:ln>
                    <a:extLst>
                      <a:ext uri="{53640926-AAD7-44D8-BBD7-CCE9431645EC}">
                        <a14:shadowObscured xmlns:a14="http://schemas.microsoft.com/office/drawing/2010/main"/>
                      </a:ext>
                    </a:extLst>
                  </pic:spPr>
                </pic:pic>
              </a:graphicData>
            </a:graphic>
          </wp:inline>
        </w:drawing>
      </w:r>
    </w:p>
    <w:p w14:paraId="6A3FFE4E" w14:textId="77777777" w:rsidR="000342ED" w:rsidRPr="00C558EF" w:rsidRDefault="00410129" w:rsidP="00CD4370">
      <w:pPr>
        <w:spacing w:after="240"/>
        <w:jc w:val="center"/>
        <w:rPr>
          <w:rFonts w:ascii="Times" w:hAnsi="Times"/>
          <w:color w:val="000000" w:themeColor="text1"/>
        </w:rPr>
      </w:pPr>
      <w:r w:rsidRPr="00C558EF">
        <w:rPr>
          <w:rFonts w:ascii="Times" w:hAnsi="Times"/>
          <w:color w:val="000000" w:themeColor="text1"/>
        </w:rPr>
        <w:t xml:space="preserve">Figure 2: Picture of the set up in order to get a feel for the size of the humidifier compared to a standard DSLR camera. </w:t>
      </w:r>
    </w:p>
    <w:p w14:paraId="340BDCD7" w14:textId="53552A84" w:rsidR="000E2C98" w:rsidRDefault="00410129" w:rsidP="000E2C98">
      <w:pPr>
        <w:rPr>
          <w:rFonts w:ascii="Times" w:eastAsia="Times New Roman" w:hAnsi="Times" w:cs="Times New Roman"/>
        </w:rPr>
      </w:pPr>
      <w:r w:rsidRPr="00C558EF">
        <w:rPr>
          <w:rFonts w:ascii="Times" w:hAnsi="Times"/>
          <w:color w:val="000000" w:themeColor="text1"/>
        </w:rPr>
        <w:t>The dia</w:t>
      </w:r>
      <w:r w:rsidR="00ED5CBD" w:rsidRPr="00C558EF">
        <w:rPr>
          <w:rFonts w:ascii="Times" w:hAnsi="Times"/>
          <w:color w:val="000000" w:themeColor="text1"/>
        </w:rPr>
        <w:t>meter of the humidifier cup is four</w:t>
      </w:r>
      <w:r w:rsidRPr="00C558EF">
        <w:rPr>
          <w:rFonts w:ascii="Times" w:hAnsi="Times"/>
          <w:color w:val="000000" w:themeColor="text1"/>
        </w:rPr>
        <w:t xml:space="preserve"> inches, so the size of the field of view of the final edited image</w:t>
      </w:r>
      <w:r w:rsidR="00ED5CBD" w:rsidRPr="00C558EF">
        <w:rPr>
          <w:rFonts w:ascii="Times" w:hAnsi="Times"/>
          <w:color w:val="000000" w:themeColor="text1"/>
        </w:rPr>
        <w:t xml:space="preserve"> is six</w:t>
      </w:r>
      <w:r w:rsidRPr="00C558EF">
        <w:rPr>
          <w:rFonts w:ascii="Times" w:hAnsi="Times"/>
          <w:color w:val="000000" w:themeColor="text1"/>
        </w:rPr>
        <w:t xml:space="preserve"> inches across the frame. I wanted most of the frame to be taken up by the brim of the humidifier and this field of view gave me the best results. </w:t>
      </w:r>
      <w:r w:rsidR="00ED5CBD" w:rsidRPr="00C558EF">
        <w:rPr>
          <w:rFonts w:ascii="Times" w:hAnsi="Times"/>
          <w:color w:val="000000" w:themeColor="text1"/>
        </w:rPr>
        <w:t xml:space="preserve">As seen in Figure 2, the distance from the object to the lens was about a foot and a half. I had this distance because I wanted to fully zoom in on the vapor plume in order to get a narrower field of view in relation to the </w:t>
      </w:r>
      <w:r w:rsidR="00B67410" w:rsidRPr="00C558EF">
        <w:rPr>
          <w:rFonts w:ascii="Times" w:hAnsi="Times"/>
          <w:color w:val="000000" w:themeColor="text1"/>
        </w:rPr>
        <w:t>background</w:t>
      </w:r>
      <w:r w:rsidR="00ED5CBD" w:rsidRPr="00C558EF">
        <w:rPr>
          <w:rFonts w:ascii="Times" w:hAnsi="Times"/>
          <w:color w:val="000000" w:themeColor="text1"/>
        </w:rPr>
        <w:t xml:space="preserve">. </w:t>
      </w:r>
      <w:r w:rsidR="00B67410" w:rsidRPr="00C558EF">
        <w:rPr>
          <w:rFonts w:ascii="Times" w:hAnsi="Times"/>
          <w:color w:val="000000" w:themeColor="text1"/>
        </w:rPr>
        <w:t>This resulted in a lens focal length of 49 mm.</w:t>
      </w:r>
      <w:r w:rsidR="00C558EF" w:rsidRPr="00C558EF">
        <w:rPr>
          <w:rFonts w:ascii="Times" w:hAnsi="Times"/>
          <w:color w:val="000000" w:themeColor="text1"/>
        </w:rPr>
        <w:t xml:space="preserve"> The original size of the image was 6000</w:t>
      </w:r>
      <w:r w:rsidR="00C558EF" w:rsidRPr="00C558EF">
        <w:rPr>
          <w:rFonts w:ascii="Times New Roman" w:hAnsi="Times New Roman" w:cs="Times New Roman"/>
          <w:color w:val="000000" w:themeColor="text1"/>
        </w:rPr>
        <w:t> </w:t>
      </w:r>
      <w:r w:rsidR="00C558EF" w:rsidRPr="00C558EF">
        <w:rPr>
          <w:rFonts w:ascii="Times" w:hAnsi="Times"/>
          <w:color w:val="000000" w:themeColor="text1"/>
        </w:rPr>
        <w:t>×</w:t>
      </w:r>
      <w:r w:rsidR="00C558EF" w:rsidRPr="00C558EF">
        <w:rPr>
          <w:rFonts w:ascii="Times New Roman" w:hAnsi="Times New Roman" w:cs="Times New Roman"/>
          <w:color w:val="000000" w:themeColor="text1"/>
        </w:rPr>
        <w:t> </w:t>
      </w:r>
      <w:r w:rsidR="00C558EF" w:rsidRPr="00C558EF">
        <w:rPr>
          <w:rFonts w:ascii="Times" w:hAnsi="Times"/>
          <w:color w:val="000000" w:themeColor="text1"/>
        </w:rPr>
        <w:t xml:space="preserve">4000 pixels and the edited image </w:t>
      </w:r>
      <w:r w:rsidR="00CD4370">
        <w:rPr>
          <w:rFonts w:ascii="Times" w:hAnsi="Times"/>
          <w:color w:val="000000" w:themeColor="text1"/>
        </w:rPr>
        <w:t>was</w:t>
      </w:r>
      <w:r w:rsidR="00C558EF" w:rsidRPr="00C558EF">
        <w:rPr>
          <w:rFonts w:ascii="Times" w:hAnsi="Times"/>
          <w:color w:val="000000" w:themeColor="text1"/>
        </w:rPr>
        <w:t xml:space="preserve"> </w:t>
      </w:r>
      <w:r w:rsidR="00C558EF" w:rsidRPr="00C558EF">
        <w:rPr>
          <w:rFonts w:ascii="Times" w:hAnsi="Times" w:cs="Helvetica Neue"/>
          <w:color w:val="000000"/>
        </w:rPr>
        <w:t>4365 × 3145</w:t>
      </w:r>
      <w:r w:rsidR="00C558EF">
        <w:rPr>
          <w:rFonts w:ascii="Times" w:hAnsi="Times" w:cs="Helvetica Neue"/>
          <w:color w:val="000000"/>
        </w:rPr>
        <w:t xml:space="preserve"> pixels.</w:t>
      </w:r>
      <w:r w:rsidR="00B67410" w:rsidRPr="00C558EF">
        <w:rPr>
          <w:rFonts w:ascii="Times" w:eastAsia="Times New Roman" w:hAnsi="Times" w:cs="Times New Roman"/>
        </w:rPr>
        <w:t xml:space="preserve"> I used a digital Canon EOS Rebel T6i camera with a 18-55 mm lens</w:t>
      </w:r>
      <w:r w:rsidR="00C558EF" w:rsidRPr="00C558EF">
        <w:rPr>
          <w:rFonts w:ascii="Times" w:eastAsia="Times New Roman" w:hAnsi="Times" w:cs="Times New Roman"/>
        </w:rPr>
        <w:t>.</w:t>
      </w:r>
      <w:r w:rsidR="00F8336E">
        <w:rPr>
          <w:rFonts w:ascii="Times" w:eastAsia="Times New Roman" w:hAnsi="Times" w:cs="Times New Roman"/>
        </w:rPr>
        <w:t xml:space="preserve"> The </w:t>
      </w:r>
      <w:r w:rsidR="009A4B8A">
        <w:rPr>
          <w:rFonts w:ascii="Times" w:eastAsia="Times New Roman" w:hAnsi="Times" w:cs="Times New Roman"/>
        </w:rPr>
        <w:t>aperture</w:t>
      </w:r>
      <w:r w:rsidR="00F8336E">
        <w:rPr>
          <w:rFonts w:ascii="Times" w:eastAsia="Times New Roman" w:hAnsi="Times" w:cs="Times New Roman"/>
        </w:rPr>
        <w:t xml:space="preserve"> was set to 5.6, the shutter speed was 1/800 seconds, and the ISO was 12800. I had the highest ISO my camera could do because I needed a quick shutter speed </w:t>
      </w:r>
      <w:r w:rsidR="001C638F">
        <w:rPr>
          <w:rFonts w:ascii="Times" w:eastAsia="Times New Roman" w:hAnsi="Times" w:cs="Times New Roman"/>
        </w:rPr>
        <w:t xml:space="preserve">to capture the water droplets in midair. </w:t>
      </w:r>
      <w:r w:rsidR="000E2C98">
        <w:rPr>
          <w:rFonts w:ascii="Times" w:eastAsia="Times New Roman" w:hAnsi="Times" w:cs="Times New Roman"/>
        </w:rPr>
        <w:t xml:space="preserve">Figure 3 shows the original image before post processing. </w:t>
      </w:r>
    </w:p>
    <w:p w14:paraId="4623EA2A" w14:textId="77777777" w:rsidR="000E2C98" w:rsidRDefault="000E2C98" w:rsidP="000E2C98">
      <w:pPr>
        <w:rPr>
          <w:rFonts w:ascii="Times" w:eastAsia="Times New Roman" w:hAnsi="Times" w:cs="Times New Roman"/>
        </w:rPr>
      </w:pPr>
    </w:p>
    <w:p w14:paraId="6ADB20BA" w14:textId="77777777" w:rsidR="001C638F" w:rsidRDefault="000E2C98" w:rsidP="000E2C98">
      <w:pPr>
        <w:jc w:val="center"/>
        <w:rPr>
          <w:rFonts w:ascii="Times" w:eastAsia="Times New Roman" w:hAnsi="Times" w:cs="Times New Roman"/>
        </w:rPr>
      </w:pPr>
      <w:r>
        <w:rPr>
          <w:rFonts w:ascii="Times" w:eastAsia="Times New Roman" w:hAnsi="Times" w:cs="Times New Roman"/>
          <w:noProof/>
        </w:rPr>
        <w:drawing>
          <wp:inline distT="0" distB="0" distL="0" distR="0" wp14:anchorId="0EA63746" wp14:editId="19A32A7C">
            <wp:extent cx="3422210" cy="2281473"/>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am1original.JPG"/>
                    <pic:cNvPicPr/>
                  </pic:nvPicPr>
                  <pic:blipFill>
                    <a:blip r:embed="rId8">
                      <a:extLst>
                        <a:ext uri="{28A0092B-C50C-407E-A947-70E740481C1C}">
                          <a14:useLocalDpi xmlns:a14="http://schemas.microsoft.com/office/drawing/2010/main" val="0"/>
                        </a:ext>
                      </a:extLst>
                    </a:blip>
                    <a:stretch>
                      <a:fillRect/>
                    </a:stretch>
                  </pic:blipFill>
                  <pic:spPr>
                    <a:xfrm>
                      <a:off x="0" y="0"/>
                      <a:ext cx="3465102" cy="2310068"/>
                    </a:xfrm>
                    <a:prstGeom prst="rect">
                      <a:avLst/>
                    </a:prstGeom>
                  </pic:spPr>
                </pic:pic>
              </a:graphicData>
            </a:graphic>
          </wp:inline>
        </w:drawing>
      </w:r>
    </w:p>
    <w:p w14:paraId="738366BE" w14:textId="77777777" w:rsidR="000E2C98" w:rsidRDefault="000E2C98" w:rsidP="00CD4370">
      <w:pPr>
        <w:spacing w:after="240"/>
        <w:jc w:val="center"/>
        <w:rPr>
          <w:rFonts w:ascii="Times" w:eastAsia="Times New Roman" w:hAnsi="Times" w:cs="Times New Roman"/>
        </w:rPr>
      </w:pPr>
      <w:r>
        <w:rPr>
          <w:rFonts w:ascii="Times" w:eastAsia="Times New Roman" w:hAnsi="Times" w:cs="Times New Roman"/>
        </w:rPr>
        <w:t xml:space="preserve">Figure 3: The original image before post processing. </w:t>
      </w:r>
    </w:p>
    <w:p w14:paraId="13098BE0" w14:textId="2EA9791A" w:rsidR="000E2C98" w:rsidRDefault="000E2C98" w:rsidP="000E2C98">
      <w:pPr>
        <w:rPr>
          <w:rFonts w:ascii="Times" w:eastAsia="Times New Roman" w:hAnsi="Times" w:cs="Times New Roman"/>
        </w:rPr>
      </w:pPr>
      <w:r>
        <w:rPr>
          <w:rFonts w:ascii="Times" w:eastAsia="Times New Roman" w:hAnsi="Times" w:cs="Times New Roman"/>
        </w:rPr>
        <w:t xml:space="preserve">For post processing I used </w:t>
      </w:r>
      <w:proofErr w:type="spellStart"/>
      <w:r>
        <w:rPr>
          <w:rFonts w:ascii="Times" w:eastAsia="Times New Roman" w:hAnsi="Times" w:cs="Times New Roman"/>
        </w:rPr>
        <w:t>iPhotos</w:t>
      </w:r>
      <w:proofErr w:type="spellEnd"/>
      <w:r>
        <w:rPr>
          <w:rFonts w:ascii="Times" w:eastAsia="Times New Roman" w:hAnsi="Times" w:cs="Times New Roman"/>
        </w:rPr>
        <w:t>. I slightly increa</w:t>
      </w:r>
      <w:r w:rsidR="00CD4370">
        <w:rPr>
          <w:rFonts w:ascii="Times" w:eastAsia="Times New Roman" w:hAnsi="Times" w:cs="Times New Roman"/>
        </w:rPr>
        <w:t xml:space="preserve">sed the brightness and color, and I </w:t>
      </w:r>
      <w:r>
        <w:rPr>
          <w:rFonts w:ascii="Times" w:eastAsia="Times New Roman" w:hAnsi="Times" w:cs="Times New Roman"/>
        </w:rPr>
        <w:t xml:space="preserve">changed the transfer function curve to have </w:t>
      </w:r>
      <w:proofErr w:type="gramStart"/>
      <w:r w:rsidR="00667EF5">
        <w:rPr>
          <w:rFonts w:ascii="Times" w:eastAsia="Times New Roman" w:hAnsi="Times" w:cs="Times New Roman"/>
        </w:rPr>
        <w:t>more white</w:t>
      </w:r>
      <w:proofErr w:type="gramEnd"/>
      <w:r>
        <w:rPr>
          <w:rFonts w:ascii="Times" w:eastAsia="Times New Roman" w:hAnsi="Times" w:cs="Times New Roman"/>
        </w:rPr>
        <w:t xml:space="preserve"> as seen in Figure 4. </w:t>
      </w:r>
    </w:p>
    <w:p w14:paraId="7047C5CC" w14:textId="77777777" w:rsidR="000E2C98" w:rsidRDefault="000E2C98" w:rsidP="000E2C98">
      <w:pPr>
        <w:rPr>
          <w:rFonts w:ascii="Times" w:eastAsia="Times New Roman" w:hAnsi="Times" w:cs="Times New Roman"/>
        </w:rPr>
      </w:pPr>
    </w:p>
    <w:p w14:paraId="0C7C1082" w14:textId="77777777" w:rsidR="000E2C98" w:rsidRDefault="000E2C98" w:rsidP="000E2C98">
      <w:pPr>
        <w:jc w:val="center"/>
        <w:rPr>
          <w:rFonts w:ascii="Times" w:eastAsia="Times New Roman" w:hAnsi="Times" w:cs="Times New Roman"/>
        </w:rPr>
      </w:pPr>
      <w:r>
        <w:rPr>
          <w:rFonts w:ascii="Times" w:eastAsia="Times New Roman" w:hAnsi="Times" w:cs="Times New Roman"/>
          <w:noProof/>
        </w:rPr>
        <w:drawing>
          <wp:inline distT="0" distB="0" distL="0" distR="0" wp14:anchorId="23A1976A" wp14:editId="093A721C">
            <wp:extent cx="1925755" cy="1865014"/>
            <wp:effectExtent l="0" t="0" r="508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10-02 at 6.54.55 PM.png"/>
                    <pic:cNvPicPr/>
                  </pic:nvPicPr>
                  <pic:blipFill rotWithShape="1">
                    <a:blip r:embed="rId9">
                      <a:extLst>
                        <a:ext uri="{28A0092B-C50C-407E-A947-70E740481C1C}">
                          <a14:useLocalDpi xmlns:a14="http://schemas.microsoft.com/office/drawing/2010/main" val="0"/>
                        </a:ext>
                      </a:extLst>
                    </a:blip>
                    <a:srcRect l="-1" t="4456" r="2217"/>
                    <a:stretch/>
                  </pic:blipFill>
                  <pic:spPr bwMode="auto">
                    <a:xfrm>
                      <a:off x="0" y="0"/>
                      <a:ext cx="1941781" cy="1880534"/>
                    </a:xfrm>
                    <a:prstGeom prst="rect">
                      <a:avLst/>
                    </a:prstGeom>
                    <a:ln>
                      <a:noFill/>
                    </a:ln>
                    <a:extLst>
                      <a:ext uri="{53640926-AAD7-44D8-BBD7-CCE9431645EC}">
                        <a14:shadowObscured xmlns:a14="http://schemas.microsoft.com/office/drawing/2010/main"/>
                      </a:ext>
                    </a:extLst>
                  </pic:spPr>
                </pic:pic>
              </a:graphicData>
            </a:graphic>
          </wp:inline>
        </w:drawing>
      </w:r>
    </w:p>
    <w:p w14:paraId="0E920633" w14:textId="77777777" w:rsidR="00410129" w:rsidRDefault="000E2C98" w:rsidP="00CD4370">
      <w:pPr>
        <w:spacing w:after="240"/>
        <w:jc w:val="center"/>
        <w:rPr>
          <w:rFonts w:ascii="Times" w:eastAsia="Times New Roman" w:hAnsi="Times" w:cs="Times New Roman"/>
        </w:rPr>
      </w:pPr>
      <w:r>
        <w:rPr>
          <w:rFonts w:ascii="Times" w:eastAsia="Times New Roman" w:hAnsi="Times" w:cs="Times New Roman"/>
        </w:rPr>
        <w:t xml:space="preserve">Figure 4: Image of the transfer function of the edited image. </w:t>
      </w:r>
    </w:p>
    <w:p w14:paraId="13048422" w14:textId="4614F977" w:rsidR="000E2C98" w:rsidRDefault="000E2C98" w:rsidP="007C4355">
      <w:pPr>
        <w:spacing w:after="120"/>
        <w:rPr>
          <w:rFonts w:ascii="Times" w:eastAsia="Times New Roman" w:hAnsi="Times" w:cs="Times New Roman"/>
        </w:rPr>
      </w:pPr>
      <w:r>
        <w:rPr>
          <w:rFonts w:ascii="Times" w:eastAsia="Times New Roman" w:hAnsi="Times" w:cs="Times New Roman"/>
        </w:rPr>
        <w:t>Lastly, I increased the selective color for blue to make the vapor plume more visible by making it appear blue.</w:t>
      </w:r>
    </w:p>
    <w:p w14:paraId="2DB32040" w14:textId="5BC63B1A" w:rsidR="007C4355" w:rsidRDefault="007C4355" w:rsidP="007C4355">
      <w:pPr>
        <w:spacing w:after="120"/>
        <w:rPr>
          <w:rFonts w:ascii="Times" w:eastAsia="Times New Roman" w:hAnsi="Times" w:cs="Times New Roman"/>
        </w:rPr>
      </w:pPr>
      <w:r>
        <w:rPr>
          <w:rFonts w:ascii="Times" w:eastAsia="Times New Roman" w:hAnsi="Times" w:cs="Times New Roman"/>
        </w:rPr>
        <w:tab/>
        <w:t xml:space="preserve">This image reveals what happens in the background when </w:t>
      </w:r>
      <w:proofErr w:type="gramStart"/>
      <w:r>
        <w:rPr>
          <w:rFonts w:ascii="Times" w:eastAsia="Times New Roman" w:hAnsi="Times" w:cs="Times New Roman"/>
        </w:rPr>
        <w:t>a</w:t>
      </w:r>
      <w:proofErr w:type="gramEnd"/>
      <w:r>
        <w:rPr>
          <w:rFonts w:ascii="Times" w:eastAsia="Times New Roman" w:hAnsi="Times" w:cs="Times New Roman"/>
        </w:rPr>
        <w:t xml:space="preserve"> </w:t>
      </w:r>
      <w:r w:rsidR="00F039D6">
        <w:rPr>
          <w:rFonts w:ascii="Times" w:eastAsia="Times New Roman" w:hAnsi="Times" w:cs="Times New Roman"/>
        </w:rPr>
        <w:t>ultrasonic</w:t>
      </w:r>
      <w:r>
        <w:rPr>
          <w:rFonts w:ascii="Times" w:eastAsia="Times New Roman" w:hAnsi="Times" w:cs="Times New Roman"/>
        </w:rPr>
        <w:t xml:space="preserve"> humidifier creates vapor. In this image I like the contrast between the bright humidifier and the black </w:t>
      </w:r>
      <w:r w:rsidR="00F039D6">
        <w:rPr>
          <w:rFonts w:ascii="Times" w:eastAsia="Times New Roman" w:hAnsi="Times" w:cs="Times New Roman"/>
        </w:rPr>
        <w:t>background</w:t>
      </w:r>
      <w:r>
        <w:rPr>
          <w:rFonts w:ascii="Times" w:eastAsia="Times New Roman" w:hAnsi="Times" w:cs="Times New Roman"/>
        </w:rPr>
        <w:t xml:space="preserve">. </w:t>
      </w:r>
      <w:r w:rsidR="00F039D6">
        <w:rPr>
          <w:rFonts w:ascii="Times" w:eastAsia="Times New Roman" w:hAnsi="Times" w:cs="Times New Roman"/>
        </w:rPr>
        <w:t>I</w:t>
      </w:r>
      <w:r>
        <w:rPr>
          <w:rFonts w:ascii="Times" w:eastAsia="Times New Roman" w:hAnsi="Times" w:cs="Times New Roman"/>
        </w:rPr>
        <w:t xml:space="preserve"> was able to capture the water droplets in midair, which adds</w:t>
      </w:r>
      <w:r w:rsidR="00F039D6">
        <w:rPr>
          <w:rFonts w:ascii="Times" w:eastAsia="Times New Roman" w:hAnsi="Times" w:cs="Times New Roman"/>
        </w:rPr>
        <w:t xml:space="preserve"> a nice touch</w:t>
      </w:r>
      <w:r>
        <w:rPr>
          <w:rFonts w:ascii="Times" w:eastAsia="Times New Roman" w:hAnsi="Times" w:cs="Times New Roman"/>
        </w:rPr>
        <w:t xml:space="preserve"> to the image. I do not like how there is a little bit of motion blur of the water droplets. I could not set a </w:t>
      </w:r>
      <w:r w:rsidR="00F039D6">
        <w:rPr>
          <w:rFonts w:ascii="Times" w:eastAsia="Times New Roman" w:hAnsi="Times" w:cs="Times New Roman"/>
        </w:rPr>
        <w:t>fast-enough</w:t>
      </w:r>
      <w:r>
        <w:rPr>
          <w:rFonts w:ascii="Times" w:eastAsia="Times New Roman" w:hAnsi="Times" w:cs="Times New Roman"/>
        </w:rPr>
        <w:t xml:space="preserve"> shutter speed because there was not enough light. The fluid physics is shown well because the viewer can see the vapor falling down the edge of the cup. I fulfilled my intent of capturing the vapor being created with the water droplets in midair, so I am happy with my image. </w:t>
      </w:r>
      <w:r w:rsidR="00177910">
        <w:rPr>
          <w:rFonts w:ascii="Times" w:eastAsia="Times New Roman" w:hAnsi="Times" w:cs="Times New Roman"/>
        </w:rPr>
        <w:t xml:space="preserve">In the future I would like to have better </w:t>
      </w:r>
      <w:r w:rsidR="00F039D6">
        <w:rPr>
          <w:rFonts w:ascii="Times" w:eastAsia="Times New Roman" w:hAnsi="Times" w:cs="Times New Roman"/>
        </w:rPr>
        <w:t>lighting,</w:t>
      </w:r>
      <w:r w:rsidR="00177910">
        <w:rPr>
          <w:rFonts w:ascii="Times" w:eastAsia="Times New Roman" w:hAnsi="Times" w:cs="Times New Roman"/>
        </w:rPr>
        <w:t xml:space="preserve"> so I could have a faster shutter speed and reduce the ISO number to reduce the graininess. To develop this idea further it would </w:t>
      </w:r>
      <w:bookmarkStart w:id="0" w:name="_GoBack"/>
      <w:bookmarkEnd w:id="0"/>
      <w:r w:rsidR="00F039D6">
        <w:rPr>
          <w:rFonts w:ascii="Times" w:eastAsia="Times New Roman" w:hAnsi="Times" w:cs="Times New Roman"/>
        </w:rPr>
        <w:t>be interesting</w:t>
      </w:r>
      <w:r w:rsidR="00177910">
        <w:rPr>
          <w:rFonts w:ascii="Times" w:eastAsia="Times New Roman" w:hAnsi="Times" w:cs="Times New Roman"/>
        </w:rPr>
        <w:t xml:space="preserve"> to use a larger humidifier, and if this would result in larger water droplets being shot up in the air. </w:t>
      </w:r>
    </w:p>
    <w:p w14:paraId="52243DE1" w14:textId="5366C96A" w:rsidR="00A93F05" w:rsidRDefault="00A93F05" w:rsidP="007C4355">
      <w:pPr>
        <w:spacing w:after="120"/>
        <w:rPr>
          <w:rFonts w:ascii="Times" w:eastAsia="Times New Roman" w:hAnsi="Times" w:cs="Times New Roman"/>
        </w:rPr>
      </w:pPr>
      <w:r>
        <w:rPr>
          <w:rFonts w:ascii="Times" w:eastAsia="Times New Roman" w:hAnsi="Times" w:cs="Times New Roman"/>
        </w:rPr>
        <w:br w:type="page"/>
      </w:r>
    </w:p>
    <w:p w14:paraId="2949B7D5" w14:textId="6D45EB8E" w:rsidR="00A93F05" w:rsidRDefault="00A93F05" w:rsidP="00A93F05">
      <w:pPr>
        <w:jc w:val="center"/>
        <w:rPr>
          <w:rFonts w:ascii="Times" w:hAnsi="Times"/>
          <w:color w:val="000000" w:themeColor="text1"/>
        </w:rPr>
      </w:pPr>
      <w:r>
        <w:rPr>
          <w:rFonts w:ascii="Times" w:hAnsi="Times"/>
          <w:color w:val="000000" w:themeColor="text1"/>
        </w:rPr>
        <w:lastRenderedPageBreak/>
        <w:t>References</w:t>
      </w:r>
    </w:p>
    <w:p w14:paraId="2E6A8991" w14:textId="482C5791" w:rsidR="00A93F05" w:rsidRDefault="00A93F05" w:rsidP="00A93F05">
      <w:pPr>
        <w:jc w:val="center"/>
        <w:rPr>
          <w:rFonts w:ascii="Times" w:hAnsi="Times"/>
          <w:color w:val="000000" w:themeColor="text1"/>
        </w:rPr>
      </w:pPr>
    </w:p>
    <w:p w14:paraId="1AC5EBFA" w14:textId="37F52B9F" w:rsidR="00A93F05" w:rsidRPr="00A93F05" w:rsidRDefault="00A93F05" w:rsidP="00A93F05">
      <w:pPr>
        <w:pStyle w:val="ListParagraph"/>
        <w:numPr>
          <w:ilvl w:val="0"/>
          <w:numId w:val="1"/>
        </w:numPr>
        <w:rPr>
          <w:rFonts w:ascii="Times" w:hAnsi="Times"/>
          <w:color w:val="000000" w:themeColor="text1"/>
        </w:rPr>
      </w:pPr>
      <w:proofErr w:type="spellStart"/>
      <w:r w:rsidRPr="00A93F05">
        <w:rPr>
          <w:rFonts w:ascii="Times" w:hAnsi="Times"/>
          <w:color w:val="000000" w:themeColor="text1"/>
        </w:rPr>
        <w:t>Grashof</w:t>
      </w:r>
      <w:proofErr w:type="spellEnd"/>
      <w:r w:rsidRPr="00A93F05">
        <w:rPr>
          <w:rFonts w:ascii="Times" w:hAnsi="Times"/>
          <w:color w:val="000000" w:themeColor="text1"/>
        </w:rPr>
        <w:t xml:space="preserve"> number. (</w:t>
      </w:r>
      <w:r>
        <w:rPr>
          <w:rFonts w:ascii="Times" w:hAnsi="Times"/>
          <w:color w:val="000000" w:themeColor="text1"/>
        </w:rPr>
        <w:t xml:space="preserve">2018, March 21). Retrieved from </w:t>
      </w:r>
      <w:r w:rsidRPr="00A93F05">
        <w:rPr>
          <w:rFonts w:ascii="Times" w:hAnsi="Times"/>
          <w:color w:val="000000" w:themeColor="text1"/>
        </w:rPr>
        <w:t>https://en.wikipedia.org/wiki/Grashof_number</w:t>
      </w:r>
    </w:p>
    <w:p w14:paraId="682831FC" w14:textId="77777777" w:rsidR="00A93F05" w:rsidRPr="00A93F05" w:rsidRDefault="00A93F05" w:rsidP="00A93F05">
      <w:pPr>
        <w:rPr>
          <w:rFonts w:ascii="Times" w:hAnsi="Times"/>
          <w:color w:val="000000" w:themeColor="text1"/>
        </w:rPr>
      </w:pPr>
    </w:p>
    <w:sectPr w:rsidR="00A93F05" w:rsidRPr="00A93F05" w:rsidSect="00CB40C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B7417C"/>
    <w:multiLevelType w:val="hybridMultilevel"/>
    <w:tmpl w:val="E4B47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05E1"/>
    <w:rsid w:val="000342ED"/>
    <w:rsid w:val="00053CEE"/>
    <w:rsid w:val="000A7DF9"/>
    <w:rsid w:val="000E2C98"/>
    <w:rsid w:val="00117072"/>
    <w:rsid w:val="00143A20"/>
    <w:rsid w:val="00177910"/>
    <w:rsid w:val="001A347B"/>
    <w:rsid w:val="001C13EB"/>
    <w:rsid w:val="001C638F"/>
    <w:rsid w:val="00370090"/>
    <w:rsid w:val="00410129"/>
    <w:rsid w:val="004A483F"/>
    <w:rsid w:val="004E63FE"/>
    <w:rsid w:val="005152A6"/>
    <w:rsid w:val="00555885"/>
    <w:rsid w:val="005A55D2"/>
    <w:rsid w:val="005C6194"/>
    <w:rsid w:val="00667EF5"/>
    <w:rsid w:val="00681065"/>
    <w:rsid w:val="007605E1"/>
    <w:rsid w:val="007C291B"/>
    <w:rsid w:val="007C4355"/>
    <w:rsid w:val="009A4B8A"/>
    <w:rsid w:val="00A93F05"/>
    <w:rsid w:val="00AD033E"/>
    <w:rsid w:val="00AE7051"/>
    <w:rsid w:val="00B67410"/>
    <w:rsid w:val="00B721AB"/>
    <w:rsid w:val="00BC16C6"/>
    <w:rsid w:val="00BD0208"/>
    <w:rsid w:val="00BE2EAD"/>
    <w:rsid w:val="00C558EF"/>
    <w:rsid w:val="00C61372"/>
    <w:rsid w:val="00C91A9B"/>
    <w:rsid w:val="00CB40CC"/>
    <w:rsid w:val="00CD4370"/>
    <w:rsid w:val="00CE1085"/>
    <w:rsid w:val="00E60C67"/>
    <w:rsid w:val="00E91EEB"/>
    <w:rsid w:val="00E96DAF"/>
    <w:rsid w:val="00ED5CBD"/>
    <w:rsid w:val="00F039D6"/>
    <w:rsid w:val="00F833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458317"/>
  <w14:defaultImageDpi w14:val="32767"/>
  <w15:chartTrackingRefBased/>
  <w15:docId w15:val="{AB2506FD-2856-8248-BB5A-B81E070F88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C291B"/>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C16C6"/>
    <w:rPr>
      <w:color w:val="808080"/>
    </w:rPr>
  </w:style>
  <w:style w:type="paragraph" w:styleId="ListParagraph">
    <w:name w:val="List Paragraph"/>
    <w:basedOn w:val="Normal"/>
    <w:uiPriority w:val="34"/>
    <w:qFormat/>
    <w:rsid w:val="00A93F05"/>
    <w:pPr>
      <w:ind w:left="720"/>
      <w:contextualSpacing/>
    </w:pPr>
  </w:style>
  <w:style w:type="character" w:styleId="Hyperlink">
    <w:name w:val="Hyperlink"/>
    <w:basedOn w:val="DefaultParagraphFont"/>
    <w:uiPriority w:val="99"/>
    <w:unhideWhenUsed/>
    <w:rsid w:val="00A93F05"/>
    <w:rPr>
      <w:color w:val="0563C1" w:themeColor="hyperlink"/>
      <w:u w:val="single"/>
    </w:rPr>
  </w:style>
  <w:style w:type="character" w:styleId="UnresolvedMention">
    <w:name w:val="Unresolved Mention"/>
    <w:basedOn w:val="DefaultParagraphFont"/>
    <w:uiPriority w:val="99"/>
    <w:rsid w:val="00A93F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8683753">
      <w:bodyDiv w:val="1"/>
      <w:marLeft w:val="0"/>
      <w:marRight w:val="0"/>
      <w:marTop w:val="0"/>
      <w:marBottom w:val="0"/>
      <w:divBdr>
        <w:top w:val="none" w:sz="0" w:space="0" w:color="auto"/>
        <w:left w:val="none" w:sz="0" w:space="0" w:color="auto"/>
        <w:bottom w:val="none" w:sz="0" w:space="0" w:color="auto"/>
        <w:right w:val="none" w:sz="0" w:space="0" w:color="auto"/>
      </w:divBdr>
    </w:div>
    <w:div w:id="1424494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jp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146</TotalTime>
  <Pages>5</Pages>
  <Words>905</Words>
  <Characters>5165</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Patrick Karns</dc:creator>
  <cp:keywords/>
  <dc:description/>
  <cp:lastModifiedBy>Michael Patrick Karns</cp:lastModifiedBy>
  <cp:revision>21</cp:revision>
  <dcterms:created xsi:type="dcterms:W3CDTF">2018-10-02T16:22:00Z</dcterms:created>
  <dcterms:modified xsi:type="dcterms:W3CDTF">2018-10-05T01:54:00Z</dcterms:modified>
</cp:coreProperties>
</file>