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E62C88" w14:textId="6D0B67D8" w:rsidR="007C5503" w:rsidRDefault="00A94CBE" w:rsidP="007C5503">
      <w:pPr>
        <w:pStyle w:val="Title"/>
        <w:jc w:val="center"/>
        <w:rPr>
          <w:noProof/>
        </w:rPr>
      </w:pPr>
      <w:r>
        <w:rPr>
          <w:noProof/>
        </w:rPr>
        <w:t>Team Second Photo</w:t>
      </w:r>
    </w:p>
    <w:p w14:paraId="699BC626" w14:textId="77777777" w:rsidR="005D26DC" w:rsidRPr="005D26DC" w:rsidRDefault="005D26DC" w:rsidP="005D26DC"/>
    <w:p w14:paraId="75CE38BE" w14:textId="75E5DFE0" w:rsidR="00A94CBE" w:rsidRPr="00A94CBE" w:rsidRDefault="005D26DC" w:rsidP="005D26DC">
      <w:pPr>
        <w:jc w:val="center"/>
      </w:pPr>
      <w:r>
        <w:rPr>
          <w:noProof/>
        </w:rPr>
        <w:drawing>
          <wp:inline distT="0" distB="0" distL="0" distR="0" wp14:anchorId="0ECA9A46" wp14:editId="331FFBCB">
            <wp:extent cx="5943600" cy="42570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seyCooter.TeamSecond.Final(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257040"/>
                    </a:xfrm>
                    <a:prstGeom prst="rect">
                      <a:avLst/>
                    </a:prstGeom>
                  </pic:spPr>
                </pic:pic>
              </a:graphicData>
            </a:graphic>
          </wp:inline>
        </w:drawing>
      </w:r>
    </w:p>
    <w:p w14:paraId="151C6BBE" w14:textId="2211A267" w:rsidR="007C5503" w:rsidRDefault="007C5503" w:rsidP="007C5503">
      <w:pPr>
        <w:jc w:val="center"/>
      </w:pPr>
    </w:p>
    <w:p w14:paraId="5A7FFA45" w14:textId="25A12F57" w:rsidR="007C5503" w:rsidRDefault="00A94CBE" w:rsidP="007C5503">
      <w:pPr>
        <w:jc w:val="center"/>
        <w:rPr>
          <w:sz w:val="32"/>
          <w:szCs w:val="32"/>
        </w:rPr>
      </w:pPr>
      <w:r>
        <w:rPr>
          <w:sz w:val="32"/>
          <w:szCs w:val="32"/>
        </w:rPr>
        <w:t>Casey Cooter</w:t>
      </w:r>
    </w:p>
    <w:p w14:paraId="33A1E49D" w14:textId="54D20815" w:rsidR="00A94CBE" w:rsidRDefault="00A94CBE" w:rsidP="007C5503">
      <w:pPr>
        <w:jc w:val="center"/>
        <w:rPr>
          <w:sz w:val="32"/>
          <w:szCs w:val="32"/>
        </w:rPr>
      </w:pPr>
      <w:r>
        <w:rPr>
          <w:sz w:val="32"/>
          <w:szCs w:val="32"/>
        </w:rPr>
        <w:t>MCEN 4151: Flow Visualization Spring 2018</w:t>
      </w:r>
    </w:p>
    <w:p w14:paraId="165E2C42" w14:textId="6A0E4AB7" w:rsidR="00A94CBE" w:rsidRPr="00A94CBE" w:rsidRDefault="00A94CBE" w:rsidP="007C5503">
      <w:pPr>
        <w:jc w:val="center"/>
        <w:rPr>
          <w:sz w:val="32"/>
          <w:szCs w:val="32"/>
        </w:rPr>
      </w:pPr>
      <w:r>
        <w:rPr>
          <w:sz w:val="32"/>
          <w:szCs w:val="32"/>
        </w:rPr>
        <w:t>11 April 2018</w:t>
      </w:r>
    </w:p>
    <w:p w14:paraId="397957E4" w14:textId="77777777" w:rsidR="007C5503" w:rsidRDefault="007C5503">
      <w:r>
        <w:br w:type="page"/>
      </w:r>
    </w:p>
    <w:p w14:paraId="39FF2A15" w14:textId="5B32C791" w:rsidR="00171FE9" w:rsidRDefault="00171FE9" w:rsidP="00171FE9">
      <w:pPr>
        <w:pStyle w:val="Heading1"/>
      </w:pPr>
      <w:r>
        <w:lastRenderedPageBreak/>
        <w:t>Introduction</w:t>
      </w:r>
    </w:p>
    <w:p w14:paraId="0CFE484A" w14:textId="6524D155" w:rsidR="00171FE9" w:rsidRDefault="00171FE9" w:rsidP="00D0534E">
      <w:pPr>
        <w:ind w:firstLine="360"/>
      </w:pPr>
      <w:r>
        <w:t xml:space="preserve">This image was taken for the “Team Second” assignment of the 2018 spring semester course “flow visualization” at the University of Colorado at Boulder. The assignment observed lighter fluid after it was ignited, using an ice sphere to create a contrast between “fire and ice.” The ice was covered in lighter fluid, ignited, and observed over a short burning period. During the experiment, the team attempted to change the flame color by using potassium chloride. However, the flame did not burn long enough to be affected by the addition of the salt, so the flame was taken in its natural color. The inspiration for </w:t>
      </w:r>
      <w:r w:rsidR="00263E7A">
        <w:t>a distinct color</w:t>
      </w:r>
      <w:r>
        <w:t xml:space="preserve"> however drove the post-processing that was done on the photo.</w:t>
      </w:r>
    </w:p>
    <w:p w14:paraId="1227FE80" w14:textId="77777777" w:rsidR="00171FE9" w:rsidRDefault="00171FE9" w:rsidP="00171FE9">
      <w:pPr>
        <w:pStyle w:val="Heading1"/>
        <w:rPr>
          <w:b w:val="0"/>
        </w:rPr>
      </w:pPr>
      <w:r>
        <w:t>Contributors</w:t>
      </w:r>
    </w:p>
    <w:p w14:paraId="235B3025" w14:textId="5249B097" w:rsidR="00AD41E5" w:rsidRDefault="00AD41E5" w:rsidP="00D0534E">
      <w:pPr>
        <w:ind w:firstLine="360"/>
      </w:pPr>
      <w:r>
        <w:t xml:space="preserve">For this assignment, team eta collaborated to capture multiple shots at multiple angles. </w:t>
      </w:r>
      <w:r w:rsidR="00A85B3D">
        <w:t xml:space="preserve">The other contributors were: Sam Oliver, Steve Rothbart, Brent Bauer, and Jacob Chapin. The team </w:t>
      </w:r>
      <w:r w:rsidR="00DC6042">
        <w:t>collaborated</w:t>
      </w:r>
      <w:r w:rsidR="00A85B3D">
        <w:t xml:space="preserve"> </w:t>
      </w:r>
      <w:r w:rsidR="00DC6042">
        <w:t>to</w:t>
      </w:r>
      <w:r w:rsidR="00A85B3D">
        <w:t xml:space="preserve"> produce the photos as well as providing materials </w:t>
      </w:r>
      <w:r w:rsidR="00CD6B14">
        <w:t xml:space="preserve">necessary for the photo. </w:t>
      </w:r>
      <w:r w:rsidR="00A85B3D">
        <w:t xml:space="preserve"> </w:t>
      </w:r>
    </w:p>
    <w:p w14:paraId="7C52C564" w14:textId="77777777" w:rsidR="00AD41E5" w:rsidRDefault="00AD41E5" w:rsidP="00AD41E5">
      <w:pPr>
        <w:pStyle w:val="Heading1"/>
      </w:pPr>
      <w:r>
        <w:t xml:space="preserve">Materials </w:t>
      </w:r>
    </w:p>
    <w:p w14:paraId="0E6B9840" w14:textId="77777777" w:rsidR="00AD41E5" w:rsidRDefault="00AD41E5" w:rsidP="00D0534E">
      <w:pPr>
        <w:ind w:firstLine="360"/>
      </w:pPr>
      <w:r>
        <w:t xml:space="preserve">The materials used in this visualization are all easily obtainable materials, making it relatively straightforward to replicate. The following materials are necessary to recreate this experiment: </w:t>
      </w:r>
    </w:p>
    <w:p w14:paraId="50BC79BC" w14:textId="77777777" w:rsidR="00AD41E5" w:rsidRDefault="00AD41E5" w:rsidP="00AD41E5">
      <w:pPr>
        <w:pStyle w:val="ListParagraph"/>
        <w:numPr>
          <w:ilvl w:val="0"/>
          <w:numId w:val="1"/>
        </w:numPr>
      </w:pPr>
      <w:r>
        <w:t>Round ball of ice (made from ice mold of 2.5 inches in diameter)</w:t>
      </w:r>
    </w:p>
    <w:p w14:paraId="6996FAC2" w14:textId="01B1780E" w:rsidR="00AD41E5" w:rsidRDefault="00AD41E5" w:rsidP="00AD41E5">
      <w:pPr>
        <w:pStyle w:val="ListParagraph"/>
        <w:numPr>
          <w:ilvl w:val="0"/>
          <w:numId w:val="1"/>
        </w:numPr>
      </w:pPr>
      <w:r>
        <w:t>Ronsonol (contains light petroleum distillate, enough to cover ice ball + small ring on ground)</w:t>
      </w:r>
    </w:p>
    <w:p w14:paraId="105755CE" w14:textId="275834F7" w:rsidR="00B70F45" w:rsidRDefault="00B70F45" w:rsidP="00AD41E5">
      <w:pPr>
        <w:pStyle w:val="ListParagraph"/>
        <w:numPr>
          <w:ilvl w:val="0"/>
          <w:numId w:val="1"/>
        </w:numPr>
      </w:pPr>
      <w:r>
        <w:t>Lighter</w:t>
      </w:r>
    </w:p>
    <w:p w14:paraId="601EE008" w14:textId="77777777" w:rsidR="00AD41E5" w:rsidRDefault="00AD41E5" w:rsidP="00AD41E5">
      <w:pPr>
        <w:pStyle w:val="ListParagraph"/>
        <w:numPr>
          <w:ilvl w:val="0"/>
          <w:numId w:val="1"/>
        </w:numPr>
      </w:pPr>
      <w:r>
        <w:t>Bucket of Water (to extinguish flames)</w:t>
      </w:r>
    </w:p>
    <w:p w14:paraId="1B8580E7" w14:textId="77777777" w:rsidR="00AD41E5" w:rsidRDefault="00AD41E5" w:rsidP="00AD41E5">
      <w:pPr>
        <w:pStyle w:val="ListParagraph"/>
        <w:numPr>
          <w:ilvl w:val="0"/>
          <w:numId w:val="1"/>
        </w:numPr>
      </w:pPr>
      <w:r>
        <w:t>Canon SC260 HS</w:t>
      </w:r>
    </w:p>
    <w:p w14:paraId="6BAEEA44" w14:textId="17D02AB6" w:rsidR="00AD41E5" w:rsidRDefault="007131E9" w:rsidP="00063770">
      <w:pPr>
        <w:pStyle w:val="Heading1"/>
      </w:pPr>
      <w:r>
        <w:t>Procedure</w:t>
      </w:r>
    </w:p>
    <w:p w14:paraId="28033AEC" w14:textId="4DEB7BF1" w:rsidR="007131E9" w:rsidRDefault="007131E9" w:rsidP="00D0534E">
      <w:pPr>
        <w:ind w:firstLine="360"/>
      </w:pPr>
      <w:r>
        <w:t xml:space="preserve">The ice ball was prepped in advance prior to the shoot, and was created using water frozen in a spherical mold. </w:t>
      </w:r>
      <w:r w:rsidR="001D4656">
        <w:t xml:space="preserve">The spherical ball was placed onto a concrete </w:t>
      </w:r>
      <w:r w:rsidR="006D727D">
        <w:t>ground</w:t>
      </w:r>
      <w:r w:rsidR="001D4656">
        <w:t>, free from any obstructions</w:t>
      </w:r>
      <w:r w:rsidR="006D727D">
        <w:t xml:space="preserve"> or potentially flammable materials </w:t>
      </w:r>
      <w:r w:rsidR="00A85B3D">
        <w:t>to</w:t>
      </w:r>
      <w:r w:rsidR="006D727D">
        <w:t xml:space="preserve"> ensure safety in shooting</w:t>
      </w:r>
      <w:r w:rsidR="00A85B3D">
        <w:t xml:space="preserve"> of all parties involved</w:t>
      </w:r>
      <w:r w:rsidR="001D4656">
        <w:t xml:space="preserve">. Following this, the lighter fluid (Ronsonol) was squirted on the ice ball. Prior to this, the potassium chloride was also placed in a ring around the ball. The lighter fluid was also squirted in a ring around the ball to soak the potassium chloride, but </w:t>
      </w:r>
      <w:r w:rsidR="00B70F45">
        <w:t>ultimately the potassium chloride had no effect. This created a ring of lighter fluid around the ball, as well as covering the ball itself in lighter fluid. The ice ball was then ignited with a lighter, and then those who were near it distanced themselves to take photos. The ice ball burned for approximately 1-2 minutes before the lighter fluid burned up and the flames disappeared.</w:t>
      </w:r>
      <w:r w:rsidR="004D20CA">
        <w:t xml:space="preserve"> </w:t>
      </w:r>
    </w:p>
    <w:p w14:paraId="50F68C15" w14:textId="4C312168" w:rsidR="004D20CA" w:rsidRDefault="004D20CA" w:rsidP="00D0534E">
      <w:pPr>
        <w:ind w:firstLine="360"/>
      </w:pPr>
      <w:r>
        <w:t xml:space="preserve">The ice ball was placed onto the ground, and </w:t>
      </w:r>
      <w:r w:rsidR="00DC6042">
        <w:t>to</w:t>
      </w:r>
      <w:r>
        <w:t xml:space="preserve"> achieve this shot, the camera was placed on the ground as well. The camera was placed approximately two</w:t>
      </w:r>
      <w:r w:rsidR="006670F8">
        <w:t xml:space="preserve"> and a half</w:t>
      </w:r>
      <w:r>
        <w:t xml:space="preserve"> feet away from the ice </w:t>
      </w:r>
      <w:r>
        <w:lastRenderedPageBreak/>
        <w:t xml:space="preserve">ball in this photo, and then focused in with the zoom. The flame had been burning for around 20 seconds in this </w:t>
      </w:r>
      <w:r w:rsidR="00A85B3D">
        <w:t>shot</w:t>
      </w:r>
      <w:r>
        <w:t>. A diagram can b</w:t>
      </w:r>
      <w:r w:rsidR="001D0519">
        <w:t>e found in figure 1:</w:t>
      </w:r>
    </w:p>
    <w:p w14:paraId="3A565B16" w14:textId="77777777" w:rsidR="001D0519" w:rsidRDefault="001D0519" w:rsidP="001D0519">
      <w:pPr>
        <w:keepNext/>
        <w:jc w:val="center"/>
      </w:pPr>
      <w:r>
        <w:rPr>
          <w:noProof/>
        </w:rPr>
        <w:drawing>
          <wp:inline distT="0" distB="0" distL="0" distR="0" wp14:anchorId="12F048D0" wp14:editId="629021DC">
            <wp:extent cx="5943600" cy="31711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WERPNT_2018-04-11_19-01-14.png"/>
                    <pic:cNvPicPr/>
                  </pic:nvPicPr>
                  <pic:blipFill>
                    <a:blip r:embed="rId9">
                      <a:extLst>
                        <a:ext uri="{28A0092B-C50C-407E-A947-70E740481C1C}">
                          <a14:useLocalDpi xmlns:a14="http://schemas.microsoft.com/office/drawing/2010/main" val="0"/>
                        </a:ext>
                      </a:extLst>
                    </a:blip>
                    <a:stretch>
                      <a:fillRect/>
                    </a:stretch>
                  </pic:blipFill>
                  <pic:spPr>
                    <a:xfrm>
                      <a:off x="0" y="0"/>
                      <a:ext cx="5943600" cy="3171190"/>
                    </a:xfrm>
                    <a:prstGeom prst="rect">
                      <a:avLst/>
                    </a:prstGeom>
                  </pic:spPr>
                </pic:pic>
              </a:graphicData>
            </a:graphic>
          </wp:inline>
        </w:drawing>
      </w:r>
    </w:p>
    <w:p w14:paraId="66F3A61D" w14:textId="13DB7EE8" w:rsidR="001D0519" w:rsidRDefault="001D0519" w:rsidP="001D0519">
      <w:pPr>
        <w:jc w:val="center"/>
      </w:pPr>
      <w:r w:rsidRPr="006627A0">
        <w:rPr>
          <w:b/>
        </w:rPr>
        <w:t xml:space="preserve">Figure </w:t>
      </w:r>
      <w:r w:rsidRPr="006627A0">
        <w:rPr>
          <w:b/>
        </w:rPr>
        <w:fldChar w:fldCharType="begin"/>
      </w:r>
      <w:r w:rsidRPr="006627A0">
        <w:rPr>
          <w:b/>
        </w:rPr>
        <w:instrText xml:space="preserve"> SEQ Figure \* ARABIC </w:instrText>
      </w:r>
      <w:r w:rsidRPr="006627A0">
        <w:rPr>
          <w:b/>
        </w:rPr>
        <w:fldChar w:fldCharType="separate"/>
      </w:r>
      <w:r w:rsidR="006627A0" w:rsidRPr="006627A0">
        <w:rPr>
          <w:b/>
          <w:noProof/>
        </w:rPr>
        <w:t>1</w:t>
      </w:r>
      <w:r w:rsidRPr="006627A0">
        <w:rPr>
          <w:b/>
        </w:rPr>
        <w:fldChar w:fldCharType="end"/>
      </w:r>
      <w:r>
        <w:t>: Diagram of Setup</w:t>
      </w:r>
    </w:p>
    <w:p w14:paraId="66A041E0" w14:textId="0A6DD4C8" w:rsidR="006670F8" w:rsidRDefault="006670F8" w:rsidP="006670F8">
      <w:r>
        <w:t xml:space="preserve">This angle provided a unique view on the ice ball, and allowed the flame to be captured in high detail. </w:t>
      </w:r>
    </w:p>
    <w:p w14:paraId="729A411F" w14:textId="1CB2A6FF" w:rsidR="004D20CA" w:rsidRDefault="004D20CA" w:rsidP="004D20CA">
      <w:pPr>
        <w:pStyle w:val="Heading1"/>
      </w:pPr>
      <w:r>
        <w:t>Fluid Dynamics</w:t>
      </w:r>
    </w:p>
    <w:p w14:paraId="0CBD4275" w14:textId="28532E39" w:rsidR="001F4C41" w:rsidRDefault="001F4C41" w:rsidP="00D0534E">
      <w:pPr>
        <w:ind w:firstLine="360"/>
        <w:rPr>
          <w:iCs/>
        </w:rPr>
      </w:pPr>
      <w:r>
        <w:t xml:space="preserve">The speed </w:t>
      </w:r>
      <w:r w:rsidR="00EA39D1">
        <w:t>of fire is a bit difficult to determine. In one study, a group found that the fire they measured was around 6 feet per second, or 1.8 m/s. [1] The speed of the flame depends on may factors of course, but this is a reasonable approximation. The characteristic is the diameter in which the flame was burning, which is the diameter of the sphere (2.5 inches, or 0.0635 meters). Assuming the temperature of fire is around 527 degrees Celsius</w:t>
      </w:r>
      <w:r w:rsidR="00D46B08">
        <w:t xml:space="preserve"> (or 800 K)</w:t>
      </w:r>
      <w:r w:rsidR="00EA39D1">
        <w:t xml:space="preserve">, the kinematic viscosity of air at this temperature would be </w:t>
      </w:r>
      <w:r w:rsidR="00D46B08">
        <w:t xml:space="preserve">8.214 x </w:t>
      </w:r>
      <w:r w:rsidR="00D46B08" w:rsidRPr="00D46B08">
        <w:rPr>
          <w:iCs/>
        </w:rPr>
        <w:t>10</w:t>
      </w:r>
      <w:r w:rsidR="00D46B08" w:rsidRPr="00D46B08">
        <w:rPr>
          <w:iCs/>
          <w:vertAlign w:val="superscript"/>
        </w:rPr>
        <w:t xml:space="preserve">-5 </w:t>
      </w:r>
      <w:r w:rsidR="00D46B08" w:rsidRPr="00D46B08">
        <w:rPr>
          <w:iCs/>
        </w:rPr>
        <w:t>m</w:t>
      </w:r>
      <w:r w:rsidR="00D46B08" w:rsidRPr="00D46B08">
        <w:rPr>
          <w:iCs/>
          <w:vertAlign w:val="superscript"/>
        </w:rPr>
        <w:t>2</w:t>
      </w:r>
      <w:r w:rsidR="00D46B08" w:rsidRPr="00D46B08">
        <w:rPr>
          <w:iCs/>
        </w:rPr>
        <w:t>/s</w:t>
      </w:r>
      <w:r w:rsidR="00D46B08">
        <w:rPr>
          <w:iCs/>
        </w:rPr>
        <w:t>.</w:t>
      </w:r>
      <w:r w:rsidR="001E7C86">
        <w:rPr>
          <w:iCs/>
        </w:rPr>
        <w:t xml:space="preserve"> [2]</w:t>
      </w:r>
      <w:r w:rsidR="00D46B08">
        <w:rPr>
          <w:iCs/>
        </w:rPr>
        <w:t xml:space="preserve"> Given this information, the Reynold’s number for fire would be: </w:t>
      </w:r>
    </w:p>
    <w:p w14:paraId="23EBDC46" w14:textId="3A72F163" w:rsidR="00D46B08" w:rsidRPr="00D46B08" w:rsidRDefault="00D46B08" w:rsidP="00D46B08">
      <w:pPr>
        <w:jc w:val="center"/>
        <w:rPr>
          <w:rFonts w:eastAsiaTheme="minorEastAsia"/>
        </w:rPr>
      </w:pPr>
      <m:oMathPara>
        <m:oMath>
          <m:r>
            <w:rPr>
              <w:rFonts w:ascii="Cambria Math" w:hAnsi="Cambria Math"/>
            </w:rPr>
            <m:t>Re=</m:t>
          </m:r>
          <m:f>
            <m:fPr>
              <m:ctrlPr>
                <w:rPr>
                  <w:rFonts w:ascii="Cambria Math" w:hAnsi="Cambria Math"/>
                  <w:i/>
                </w:rPr>
              </m:ctrlPr>
            </m:fPr>
            <m:num>
              <m:r>
                <w:rPr>
                  <w:rFonts w:ascii="Cambria Math" w:hAnsi="Cambria Math"/>
                </w:rPr>
                <m:t>vD</m:t>
              </m:r>
            </m:num>
            <m:den>
              <m:r>
                <w:rPr>
                  <w:rFonts w:ascii="Cambria Math" w:hAnsi="Cambria Math"/>
                </w:rPr>
                <m:t>ν</m:t>
              </m:r>
            </m:den>
          </m:f>
          <m:r>
            <w:rPr>
              <w:rFonts w:ascii="Cambria Math" w:hAnsi="Cambria Math"/>
            </w:rPr>
            <m:t>=</m:t>
          </m:r>
          <m:f>
            <m:fPr>
              <m:ctrlPr>
                <w:rPr>
                  <w:rFonts w:ascii="Cambria Math" w:hAnsi="Cambria Math"/>
                  <w:i/>
                </w:rPr>
              </m:ctrlPr>
            </m:fPr>
            <m:num>
              <m:r>
                <w:rPr>
                  <w:rFonts w:ascii="Cambria Math" w:hAnsi="Cambria Math"/>
                </w:rPr>
                <m:t xml:space="preserve">(1.8 </m:t>
              </m:r>
              <m:f>
                <m:fPr>
                  <m:type m:val="skw"/>
                  <m:ctrlPr>
                    <w:rPr>
                      <w:rFonts w:ascii="Cambria Math" w:hAnsi="Cambria Math"/>
                      <w:i/>
                    </w:rPr>
                  </m:ctrlPr>
                </m:fPr>
                <m:num>
                  <m:r>
                    <w:rPr>
                      <w:rFonts w:ascii="Cambria Math" w:hAnsi="Cambria Math"/>
                    </w:rPr>
                    <m:t>m</m:t>
                  </m:r>
                </m:num>
                <m:den>
                  <m:r>
                    <w:rPr>
                      <w:rFonts w:ascii="Cambria Math" w:hAnsi="Cambria Math"/>
                    </w:rPr>
                    <m:t>s</m:t>
                  </m:r>
                </m:den>
              </m:f>
              <m:r>
                <w:rPr>
                  <w:rFonts w:ascii="Cambria Math" w:eastAsiaTheme="minorEastAsia" w:hAnsi="Cambria Math"/>
                </w:rPr>
                <m:t>)(0.0635 m)</m:t>
              </m:r>
            </m:num>
            <m:den>
              <m:r>
                <w:rPr>
                  <w:rFonts w:ascii="Cambria Math" w:hAnsi="Cambria Math"/>
                </w:rPr>
                <m:t>8.214 ×</m:t>
              </m:r>
              <m:sSup>
                <m:sSupPr>
                  <m:ctrlPr>
                    <w:rPr>
                      <w:rFonts w:ascii="Cambria Math" w:hAnsi="Cambria Math"/>
                      <w:i/>
                    </w:rPr>
                  </m:ctrlPr>
                </m:sSupPr>
                <m:e>
                  <m:r>
                    <w:rPr>
                      <w:rFonts w:ascii="Cambria Math" w:hAnsi="Cambria Math"/>
                    </w:rPr>
                    <m:t>10</m:t>
                  </m:r>
                </m:e>
                <m:sup>
                  <m:r>
                    <w:rPr>
                      <w:rFonts w:ascii="Cambria Math" w:hAnsi="Cambria Math"/>
                    </w:rPr>
                    <m:t>-5</m:t>
                  </m:r>
                </m:sup>
              </m:sSup>
              <m:r>
                <w:rPr>
                  <w:rFonts w:ascii="Cambria Math" w:hAnsi="Cambria Math"/>
                </w:rPr>
                <m:t xml:space="preserve"> </m:t>
              </m:r>
              <m:f>
                <m:fPr>
                  <m:type m:val="skw"/>
                  <m:ctrlPr>
                    <w:rPr>
                      <w:rFonts w:ascii="Cambria Math" w:hAnsi="Cambria Math"/>
                      <w:i/>
                    </w:rPr>
                  </m:ctrlPr>
                </m:fPr>
                <m:num>
                  <m:sSup>
                    <m:sSupPr>
                      <m:ctrlPr>
                        <w:rPr>
                          <w:rFonts w:ascii="Cambria Math" w:hAnsi="Cambria Math"/>
                          <w:i/>
                        </w:rPr>
                      </m:ctrlPr>
                    </m:sSupPr>
                    <m:e>
                      <m:r>
                        <w:rPr>
                          <w:rFonts w:ascii="Cambria Math" w:hAnsi="Cambria Math"/>
                        </w:rPr>
                        <m:t>m</m:t>
                      </m:r>
                    </m:e>
                    <m:sup>
                      <m:r>
                        <w:rPr>
                          <w:rFonts w:ascii="Cambria Math" w:hAnsi="Cambria Math"/>
                        </w:rPr>
                        <m:t>2</m:t>
                      </m:r>
                    </m:sup>
                  </m:sSup>
                </m:num>
                <m:den>
                  <m:r>
                    <w:rPr>
                      <w:rFonts w:ascii="Cambria Math" w:hAnsi="Cambria Math"/>
                    </w:rPr>
                    <m:t>s</m:t>
                  </m:r>
                </m:den>
              </m:f>
            </m:den>
          </m:f>
          <m:r>
            <w:rPr>
              <w:rFonts w:ascii="Cambria Math" w:hAnsi="Cambria Math"/>
            </w:rPr>
            <m:t xml:space="preserve">=1391 </m:t>
          </m:r>
        </m:oMath>
      </m:oMathPara>
    </w:p>
    <w:p w14:paraId="66A3274C" w14:textId="6C2079E8" w:rsidR="00D46B08" w:rsidRPr="001F4C41" w:rsidRDefault="00D46B08" w:rsidP="00D0534E">
      <w:pPr>
        <w:ind w:firstLine="360"/>
      </w:pPr>
      <w:r>
        <w:t xml:space="preserve">A Reynolds </w:t>
      </w:r>
      <w:r w:rsidR="00B64922">
        <w:t>number of 1391 implies the flame is laminar. As the fire was extremely smooth and had well defined edges, this is a reasonable calculation. If the flame was burning in a more violent way, invoking crackling, it would be more likely to be in the turbulent region.</w:t>
      </w:r>
    </w:p>
    <w:p w14:paraId="5A61299C" w14:textId="76D2CD2B" w:rsidR="004D20CA" w:rsidRDefault="00F14AC4" w:rsidP="004D20CA">
      <w:pPr>
        <w:pStyle w:val="Heading1"/>
      </w:pPr>
      <w:r>
        <w:lastRenderedPageBreak/>
        <w:t>Imaging Technique</w:t>
      </w:r>
    </w:p>
    <w:p w14:paraId="1015E715" w14:textId="3C2CD6B2" w:rsidR="00F14AC4" w:rsidRDefault="00F14AC4" w:rsidP="00D0534E">
      <w:pPr>
        <w:ind w:firstLine="360"/>
      </w:pPr>
      <w:r>
        <w:t xml:space="preserve">The photo was taken on a Canon SX260HS camera, a digital point and shoot camera. The image was taken 2 feet away from the subject, and gives a field of view of approximately 6 inches x 4.5 inches, with a resolution of 4000 x 3000 pixels. The photo was taken with </w:t>
      </w:r>
      <w:r w:rsidR="00DC6042">
        <w:t>a</w:t>
      </w:r>
      <w:r>
        <w:t xml:space="preserve"> f-stop of f/4, an exposure time of 1/125 of a second, and an ISO of 1600. The focal length was 10 mm. The </w:t>
      </w:r>
      <w:r w:rsidR="00DC6042">
        <w:t>ISO</w:t>
      </w:r>
      <w:r>
        <w:t xml:space="preserve"> and exposure settings were chosen </w:t>
      </w:r>
      <w:r w:rsidR="00DC6042">
        <w:t>to</w:t>
      </w:r>
      <w:r>
        <w:t xml:space="preserve"> capture the flame with minimal blur. No flash was necessary, as the flame produced more than enough light to illuminate the subject, so the time resolution of 1/125 of a second seems like </w:t>
      </w:r>
      <w:r w:rsidR="00DC6042">
        <w:t>an appropriate time</w:t>
      </w:r>
      <w:r w:rsidR="00F829D3">
        <w:t xml:space="preserve"> resolution.</w:t>
      </w:r>
      <w:r>
        <w:t xml:space="preserve"> If the exposure time was decreased even further, it might have become difficult to capture the ice ball, which did not produce its own light. The original photo can be seen in the following figu</w:t>
      </w:r>
      <w:r w:rsidR="006627A0">
        <w:t xml:space="preserve">re: </w:t>
      </w:r>
    </w:p>
    <w:p w14:paraId="3C56A527" w14:textId="77777777" w:rsidR="006627A0" w:rsidRDefault="006627A0" w:rsidP="006627A0">
      <w:pPr>
        <w:keepNext/>
        <w:jc w:val="center"/>
      </w:pPr>
      <w:r>
        <w:rPr>
          <w:noProof/>
        </w:rPr>
        <w:drawing>
          <wp:inline distT="0" distB="0" distL="0" distR="0" wp14:anchorId="37D08B29" wp14:editId="730C7A64">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81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B9C3AD4" w14:textId="72976C3E" w:rsidR="006627A0" w:rsidRDefault="006627A0" w:rsidP="006627A0">
      <w:pPr>
        <w:jc w:val="center"/>
      </w:pPr>
      <w:r w:rsidRPr="006627A0">
        <w:rPr>
          <w:b/>
        </w:rPr>
        <w:t xml:space="preserve">Figure </w:t>
      </w:r>
      <w:r w:rsidRPr="006627A0">
        <w:rPr>
          <w:b/>
        </w:rPr>
        <w:fldChar w:fldCharType="begin"/>
      </w:r>
      <w:r w:rsidRPr="006627A0">
        <w:rPr>
          <w:b/>
        </w:rPr>
        <w:instrText xml:space="preserve"> SEQ Figure \* ARABIC </w:instrText>
      </w:r>
      <w:r w:rsidRPr="006627A0">
        <w:rPr>
          <w:b/>
        </w:rPr>
        <w:fldChar w:fldCharType="separate"/>
      </w:r>
      <w:r w:rsidRPr="006627A0">
        <w:rPr>
          <w:b/>
          <w:noProof/>
        </w:rPr>
        <w:t>2</w:t>
      </w:r>
      <w:r w:rsidRPr="006627A0">
        <w:rPr>
          <w:b/>
        </w:rPr>
        <w:fldChar w:fldCharType="end"/>
      </w:r>
      <w:r>
        <w:t>: Original, unedited image.</w:t>
      </w:r>
    </w:p>
    <w:p w14:paraId="24651D1A" w14:textId="75B86A52" w:rsidR="00F14AC4" w:rsidRDefault="00A97E99" w:rsidP="00D0534E">
      <w:pPr>
        <w:ind w:firstLine="360"/>
      </w:pPr>
      <w:r>
        <w:t xml:space="preserve">The photo-processing package GIMP was used to enhance the image beyond what was taken. The original image introduces some slight graininess in areas where it is otherwise black. </w:t>
      </w:r>
      <w:r w:rsidR="00DC6042">
        <w:t>All</w:t>
      </w:r>
      <w:r>
        <w:t xml:space="preserve"> the darkness that surrounds the orange glow was selected and changed to a flat black. This improves the focus of the flame while also allowing the image to have the contrast freely changed without creating noise in the darkness. The image was first cropped to focus the </w:t>
      </w:r>
      <w:r>
        <w:lastRenderedPageBreak/>
        <w:t xml:space="preserve">subject matter in the center of the image, to a final resolution of 2664 x 1908 pixels. The floor was also quite distracting in the image. Instead of doing a simple crop, a slight fade effect was applied in a circular pattern to the bottom floor. This helped to give more focus to the subject of the image in a more natural way since the ball was essentially glowing. </w:t>
      </w:r>
    </w:p>
    <w:p w14:paraId="7AF67758" w14:textId="36208035" w:rsidR="00740DC0" w:rsidRDefault="00740DC0" w:rsidP="00D0534E">
      <w:pPr>
        <w:ind w:firstLine="360"/>
      </w:pPr>
      <w:r>
        <w:t xml:space="preserve">After the image was properly cropped and focused, the colors were changed to create a purple flame by adjusting the hue balance for the whole image as opposed to just shifting the oranges and reds. By shifting the oranges to purples, the blues in the image were shifted to green, which creates a nice contrast between the purple and blackness. The image also underwent a slight </w:t>
      </w:r>
      <w:r w:rsidR="00A8346E">
        <w:t>sharpening</w:t>
      </w:r>
      <w:r>
        <w:t xml:space="preserve"> </w:t>
      </w:r>
      <w:r w:rsidR="00A8346E">
        <w:t>to clean up some noise that was missed in a prior step. Finally, the contrast curves were modified slightly to bring out purples that were initially quite dark.</w:t>
      </w:r>
      <w:r w:rsidR="006627A0">
        <w:t xml:space="preserve"> </w:t>
      </w:r>
    </w:p>
    <w:p w14:paraId="4F0173F9" w14:textId="3590045D" w:rsidR="00A8346E" w:rsidRDefault="00A8346E" w:rsidP="00A8346E">
      <w:pPr>
        <w:pStyle w:val="Heading1"/>
      </w:pPr>
      <w:r>
        <w:t>Conclusion</w:t>
      </w:r>
    </w:p>
    <w:p w14:paraId="71043335" w14:textId="3A987D5F" w:rsidR="00A8346E" w:rsidRDefault="00A8346E" w:rsidP="00D0534E">
      <w:pPr>
        <w:ind w:firstLine="360"/>
      </w:pPr>
      <w:r>
        <w:t xml:space="preserve">Overall, I am quite content with the final image that was produced. It was </w:t>
      </w:r>
      <w:r w:rsidR="00DC6042">
        <w:t>a fantastic opportunity</w:t>
      </w:r>
      <w:r>
        <w:t xml:space="preserve"> to experiment with image processing in ways I had never explored yet. Some may prefer the coloring of the original image, but it didn’t feel “unique” to me, so this was the avenue I used to give the image my own personal spin. One thing I did learn from this image however is that focus and exposure time are extremely difficult to manage when shooting fire. While not immediately obvious, the image is still slightly grainy in spots and some parts are less focused than others. This isn’t apparent unless one inspects the image up close, but it can still be detracting. Despite this, the post-processing otherwise enhances the effect of the image, and the original effect I wanted to create was achieved. </w:t>
      </w:r>
    </w:p>
    <w:p w14:paraId="56330037" w14:textId="7D9C14D2" w:rsidR="00EA39D1" w:rsidRDefault="00EA39D1">
      <w:r>
        <w:br w:type="page"/>
      </w:r>
    </w:p>
    <w:p w14:paraId="67D7AA22" w14:textId="4499994F" w:rsidR="00EA39D1" w:rsidRDefault="00EA39D1" w:rsidP="00A8346E">
      <w:r>
        <w:lastRenderedPageBreak/>
        <w:t xml:space="preserve">[1] </w:t>
      </w:r>
      <w:hyperlink r:id="rId11" w:history="1">
        <w:r w:rsidR="001E7C86" w:rsidRPr="00652F5D">
          <w:rPr>
            <w:rStyle w:val="Hyperlink"/>
          </w:rPr>
          <w:t>http://astrocampschool.org/fire-speed/</w:t>
        </w:r>
      </w:hyperlink>
      <w:r w:rsidR="001E7C86">
        <w:t xml:space="preserve"> </w:t>
      </w:r>
    </w:p>
    <w:p w14:paraId="1BFDDB05" w14:textId="6555DD8D" w:rsidR="006B26E4" w:rsidRDefault="00EA39D1" w:rsidP="00A8346E">
      <w:r>
        <w:t xml:space="preserve">[2] </w:t>
      </w:r>
      <w:hyperlink r:id="rId12" w:history="1">
        <w:r w:rsidRPr="00652F5D">
          <w:rPr>
            <w:rStyle w:val="Hyperlink"/>
          </w:rPr>
          <w:t>https://www.engineeringtoolbox.com/dry-air-properties-d_973.html</w:t>
        </w:r>
      </w:hyperlink>
      <w:r>
        <w:t xml:space="preserve"> </w:t>
      </w:r>
      <w:r w:rsidR="001E7C86">
        <w:t xml:space="preserve"> </w:t>
      </w:r>
    </w:p>
    <w:p w14:paraId="2A21444A" w14:textId="77777777" w:rsidR="006B26E4" w:rsidRDefault="006B26E4">
      <w:r>
        <w:br w:type="page"/>
      </w:r>
      <w:bookmarkStart w:id="0" w:name="_GoBack"/>
      <w:bookmarkEnd w:id="0"/>
    </w:p>
    <w:p w14:paraId="12454029" w14:textId="77777777" w:rsidR="00CB43B4" w:rsidRPr="003361DB" w:rsidRDefault="00CB43B4" w:rsidP="00CB43B4">
      <w:pPr>
        <w:jc w:val="center"/>
        <w:rPr>
          <w:b/>
        </w:rPr>
      </w:pPr>
      <w:r w:rsidRPr="003361DB">
        <w:rPr>
          <w:b/>
        </w:rPr>
        <w:lastRenderedPageBreak/>
        <w:t>Image Assessment Form</w:t>
      </w:r>
    </w:p>
    <w:p w14:paraId="05BB2975" w14:textId="77777777" w:rsidR="00CB43B4" w:rsidRDefault="00CB43B4" w:rsidP="00CB43B4">
      <w:pPr>
        <w:jc w:val="center"/>
        <w:rPr>
          <w:b/>
        </w:rPr>
      </w:pPr>
      <w:r w:rsidRPr="003361DB">
        <w:rPr>
          <w:b/>
        </w:rPr>
        <w:t>Flow Visualization</w:t>
      </w:r>
    </w:p>
    <w:p w14:paraId="783228B2" w14:textId="77777777" w:rsidR="00CB43B4" w:rsidRPr="003361DB" w:rsidRDefault="00CB43B4" w:rsidP="00CB43B4">
      <w:pPr>
        <w:jc w:val="center"/>
        <w:rPr>
          <w:b/>
        </w:rPr>
      </w:pPr>
      <w:r w:rsidRPr="003361DB">
        <w:rPr>
          <w:b/>
        </w:rPr>
        <w:t xml:space="preserve"> </w:t>
      </w:r>
      <w:r>
        <w:rPr>
          <w:b/>
        </w:rPr>
        <w:t>Spring 2013</w:t>
      </w:r>
    </w:p>
    <w:p w14:paraId="37502189" w14:textId="77777777" w:rsidR="00CB43B4" w:rsidRDefault="00CB43B4" w:rsidP="00CB43B4"/>
    <w:p w14:paraId="18235BC4" w14:textId="77777777" w:rsidR="00CB43B4" w:rsidRDefault="00CB43B4" w:rsidP="00CB43B4">
      <w:r>
        <w:t>Name(s)</w:t>
      </w:r>
    </w:p>
    <w:p w14:paraId="1F841D43" w14:textId="77777777" w:rsidR="00CB43B4" w:rsidRDefault="00CB43B4" w:rsidP="00CB43B4"/>
    <w:p w14:paraId="2A634984" w14:textId="77777777" w:rsidR="00CB43B4" w:rsidRDefault="00CB43B4" w:rsidP="00CB43B4">
      <w:r>
        <w:t>Assignment:</w:t>
      </w:r>
      <w:r>
        <w:tab/>
      </w:r>
      <w:r>
        <w:tab/>
      </w:r>
      <w:r>
        <w:tab/>
      </w:r>
      <w:r>
        <w:tab/>
      </w:r>
      <w:r>
        <w:tab/>
        <w:t>Date:</w:t>
      </w:r>
    </w:p>
    <w:p w14:paraId="3E080CF1" w14:textId="77777777" w:rsidR="00CB43B4" w:rsidRDefault="00CB43B4" w:rsidP="00CB43B4">
      <w:r>
        <w:t xml:space="preserve">Scale: +, ! = excellent  </w:t>
      </w:r>
      <w:r>
        <w:sym w:font="Symbol" w:char="F0D6"/>
      </w:r>
      <w:r>
        <w:t xml:space="preserve"> = meets expectations; good.  ~ = Ok, could be better.  X = needs work. NA = not applicable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2160"/>
        <w:gridCol w:w="2808"/>
      </w:tblGrid>
      <w:tr w:rsidR="00CB43B4" w14:paraId="64B5691F" w14:textId="77777777" w:rsidTr="00DA610A">
        <w:tc>
          <w:tcPr>
            <w:tcW w:w="3888" w:type="dxa"/>
            <w:shd w:val="clear" w:color="auto" w:fill="auto"/>
          </w:tcPr>
          <w:p w14:paraId="55E55809" w14:textId="77777777" w:rsidR="00CB43B4" w:rsidRPr="00E0502F" w:rsidRDefault="00CB43B4" w:rsidP="00DA610A">
            <w:r w:rsidRPr="0056693B">
              <w:rPr>
                <w:b/>
              </w:rPr>
              <w:t>Art</w:t>
            </w:r>
          </w:p>
        </w:tc>
        <w:tc>
          <w:tcPr>
            <w:tcW w:w="2160" w:type="dxa"/>
            <w:shd w:val="clear" w:color="auto" w:fill="auto"/>
          </w:tcPr>
          <w:p w14:paraId="5A6F2CFB" w14:textId="77777777" w:rsidR="00CB43B4" w:rsidRDefault="00CB43B4" w:rsidP="00DA610A">
            <w:r>
              <w:t>Your assessment</w:t>
            </w:r>
          </w:p>
        </w:tc>
        <w:tc>
          <w:tcPr>
            <w:tcW w:w="2808" w:type="dxa"/>
            <w:shd w:val="clear" w:color="auto" w:fill="auto"/>
          </w:tcPr>
          <w:p w14:paraId="761D7F9C" w14:textId="77777777" w:rsidR="00CB43B4" w:rsidRDefault="00CB43B4" w:rsidP="00DA610A">
            <w:r>
              <w:t>Comments</w:t>
            </w:r>
          </w:p>
        </w:tc>
      </w:tr>
      <w:tr w:rsidR="00CB43B4" w14:paraId="14E06240" w14:textId="77777777" w:rsidTr="00DA610A">
        <w:tc>
          <w:tcPr>
            <w:tcW w:w="3888" w:type="dxa"/>
            <w:shd w:val="clear" w:color="auto" w:fill="auto"/>
          </w:tcPr>
          <w:p w14:paraId="1E8EC85E" w14:textId="77777777" w:rsidR="00CB43B4" w:rsidRPr="00E0502F" w:rsidRDefault="00CB43B4" w:rsidP="00DA610A">
            <w:r w:rsidRPr="00E0502F">
              <w:t>Intent was realized</w:t>
            </w:r>
          </w:p>
        </w:tc>
        <w:tc>
          <w:tcPr>
            <w:tcW w:w="2160" w:type="dxa"/>
            <w:shd w:val="clear" w:color="auto" w:fill="auto"/>
          </w:tcPr>
          <w:p w14:paraId="66A98C85" w14:textId="6784F3AC" w:rsidR="00CB43B4" w:rsidRDefault="00CB43B4" w:rsidP="00DA610A">
            <w:r>
              <w:sym w:font="Symbol" w:char="F0D6"/>
            </w:r>
          </w:p>
        </w:tc>
        <w:tc>
          <w:tcPr>
            <w:tcW w:w="2808" w:type="dxa"/>
            <w:shd w:val="clear" w:color="auto" w:fill="auto"/>
          </w:tcPr>
          <w:p w14:paraId="1180CA5F" w14:textId="77777777" w:rsidR="00CB43B4" w:rsidRDefault="00CB43B4" w:rsidP="00DA610A"/>
        </w:tc>
      </w:tr>
      <w:tr w:rsidR="00CB43B4" w14:paraId="00F05824" w14:textId="77777777" w:rsidTr="00DA610A">
        <w:tc>
          <w:tcPr>
            <w:tcW w:w="3888" w:type="dxa"/>
            <w:shd w:val="clear" w:color="auto" w:fill="auto"/>
          </w:tcPr>
          <w:p w14:paraId="7F25EC84" w14:textId="77777777" w:rsidR="00CB43B4" w:rsidRPr="00E0502F" w:rsidRDefault="00CB43B4" w:rsidP="00DA610A">
            <w:r w:rsidRPr="00E0502F">
              <w:t>Effective</w:t>
            </w:r>
          </w:p>
        </w:tc>
        <w:tc>
          <w:tcPr>
            <w:tcW w:w="2160" w:type="dxa"/>
            <w:shd w:val="clear" w:color="auto" w:fill="auto"/>
          </w:tcPr>
          <w:p w14:paraId="6CEF77CA" w14:textId="7284F243" w:rsidR="00CB43B4" w:rsidRDefault="00CB43B4" w:rsidP="00DA610A">
            <w:r>
              <w:t>!</w:t>
            </w:r>
          </w:p>
        </w:tc>
        <w:tc>
          <w:tcPr>
            <w:tcW w:w="2808" w:type="dxa"/>
            <w:shd w:val="clear" w:color="auto" w:fill="auto"/>
          </w:tcPr>
          <w:p w14:paraId="39D379B1" w14:textId="77777777" w:rsidR="00CB43B4" w:rsidRDefault="00CB43B4" w:rsidP="00DA610A"/>
        </w:tc>
      </w:tr>
      <w:tr w:rsidR="00CB43B4" w14:paraId="38263009" w14:textId="77777777" w:rsidTr="00DA610A">
        <w:tc>
          <w:tcPr>
            <w:tcW w:w="3888" w:type="dxa"/>
            <w:shd w:val="clear" w:color="auto" w:fill="auto"/>
          </w:tcPr>
          <w:p w14:paraId="1F721294" w14:textId="77777777" w:rsidR="00CB43B4" w:rsidRPr="00E0502F" w:rsidRDefault="00CB43B4" w:rsidP="00DA610A">
            <w:r w:rsidRPr="00E0502F">
              <w:t>Impact</w:t>
            </w:r>
          </w:p>
        </w:tc>
        <w:tc>
          <w:tcPr>
            <w:tcW w:w="2160" w:type="dxa"/>
            <w:shd w:val="clear" w:color="auto" w:fill="auto"/>
          </w:tcPr>
          <w:p w14:paraId="763F85C4" w14:textId="714ED9F1" w:rsidR="00CB43B4" w:rsidRDefault="00CB43B4" w:rsidP="00DA610A">
            <w:r>
              <w:t>!</w:t>
            </w:r>
          </w:p>
        </w:tc>
        <w:tc>
          <w:tcPr>
            <w:tcW w:w="2808" w:type="dxa"/>
            <w:shd w:val="clear" w:color="auto" w:fill="auto"/>
          </w:tcPr>
          <w:p w14:paraId="7DFB98E9" w14:textId="77777777" w:rsidR="00CB43B4" w:rsidRDefault="00CB43B4" w:rsidP="00DA610A"/>
        </w:tc>
      </w:tr>
      <w:tr w:rsidR="00CB43B4" w14:paraId="00FC7202" w14:textId="77777777" w:rsidTr="00DA610A">
        <w:tc>
          <w:tcPr>
            <w:tcW w:w="3888" w:type="dxa"/>
            <w:shd w:val="clear" w:color="auto" w:fill="auto"/>
          </w:tcPr>
          <w:p w14:paraId="2C0D99D2" w14:textId="77777777" w:rsidR="00CB43B4" w:rsidRPr="00E0502F" w:rsidRDefault="00CB43B4" w:rsidP="00DA610A">
            <w:r w:rsidRPr="00E0502F">
              <w:t>Interesting</w:t>
            </w:r>
          </w:p>
        </w:tc>
        <w:tc>
          <w:tcPr>
            <w:tcW w:w="2160" w:type="dxa"/>
            <w:shd w:val="clear" w:color="auto" w:fill="auto"/>
          </w:tcPr>
          <w:p w14:paraId="20D2CAE2" w14:textId="790BD813" w:rsidR="00CB43B4" w:rsidRDefault="00CB43B4" w:rsidP="00DA610A">
            <w:r>
              <w:t>!</w:t>
            </w:r>
          </w:p>
        </w:tc>
        <w:tc>
          <w:tcPr>
            <w:tcW w:w="2808" w:type="dxa"/>
            <w:shd w:val="clear" w:color="auto" w:fill="auto"/>
          </w:tcPr>
          <w:p w14:paraId="51BDFF6A" w14:textId="77777777" w:rsidR="00CB43B4" w:rsidRDefault="00CB43B4" w:rsidP="00DA610A"/>
        </w:tc>
      </w:tr>
      <w:tr w:rsidR="00CB43B4" w14:paraId="5C871C52" w14:textId="77777777" w:rsidTr="00DA610A">
        <w:tc>
          <w:tcPr>
            <w:tcW w:w="3888" w:type="dxa"/>
            <w:shd w:val="clear" w:color="auto" w:fill="auto"/>
          </w:tcPr>
          <w:p w14:paraId="6FAE6ACD" w14:textId="77777777" w:rsidR="00CB43B4" w:rsidRPr="00E0502F" w:rsidRDefault="00CB43B4" w:rsidP="00DA610A">
            <w:r w:rsidRPr="00E0502F">
              <w:t>Beautiful</w:t>
            </w:r>
          </w:p>
        </w:tc>
        <w:tc>
          <w:tcPr>
            <w:tcW w:w="2160" w:type="dxa"/>
            <w:shd w:val="clear" w:color="auto" w:fill="auto"/>
          </w:tcPr>
          <w:p w14:paraId="11441D88" w14:textId="566D55E6" w:rsidR="00CB43B4" w:rsidRDefault="00CB43B4" w:rsidP="00DA610A">
            <w:r>
              <w:t>!</w:t>
            </w:r>
          </w:p>
        </w:tc>
        <w:tc>
          <w:tcPr>
            <w:tcW w:w="2808" w:type="dxa"/>
            <w:shd w:val="clear" w:color="auto" w:fill="auto"/>
          </w:tcPr>
          <w:p w14:paraId="7D2DAE5D" w14:textId="77777777" w:rsidR="00CB43B4" w:rsidRDefault="00CB43B4" w:rsidP="00DA610A"/>
        </w:tc>
      </w:tr>
      <w:tr w:rsidR="00CB43B4" w14:paraId="309F3721" w14:textId="77777777" w:rsidTr="00DA610A">
        <w:tc>
          <w:tcPr>
            <w:tcW w:w="3888" w:type="dxa"/>
            <w:shd w:val="clear" w:color="auto" w:fill="auto"/>
          </w:tcPr>
          <w:p w14:paraId="46565D6A" w14:textId="77777777" w:rsidR="00CB43B4" w:rsidRPr="00E0502F" w:rsidRDefault="00CB43B4" w:rsidP="00DA610A">
            <w:r w:rsidRPr="00E0502F">
              <w:t>Dramatic</w:t>
            </w:r>
          </w:p>
        </w:tc>
        <w:tc>
          <w:tcPr>
            <w:tcW w:w="2160" w:type="dxa"/>
            <w:shd w:val="clear" w:color="auto" w:fill="auto"/>
          </w:tcPr>
          <w:p w14:paraId="7A4A8D5C" w14:textId="3B854247" w:rsidR="00CB43B4" w:rsidRDefault="00CB43B4" w:rsidP="00DA610A">
            <w:r>
              <w:t>!</w:t>
            </w:r>
          </w:p>
        </w:tc>
        <w:tc>
          <w:tcPr>
            <w:tcW w:w="2808" w:type="dxa"/>
            <w:shd w:val="clear" w:color="auto" w:fill="auto"/>
          </w:tcPr>
          <w:p w14:paraId="191E0B2B" w14:textId="77777777" w:rsidR="00CB43B4" w:rsidRDefault="00CB43B4" w:rsidP="00DA610A"/>
        </w:tc>
      </w:tr>
      <w:tr w:rsidR="00CB43B4" w14:paraId="54FC85D5" w14:textId="77777777" w:rsidTr="00DA610A">
        <w:tc>
          <w:tcPr>
            <w:tcW w:w="3888" w:type="dxa"/>
            <w:shd w:val="clear" w:color="auto" w:fill="auto"/>
          </w:tcPr>
          <w:p w14:paraId="6712C3E7" w14:textId="77777777" w:rsidR="00CB43B4" w:rsidRPr="00E0502F" w:rsidRDefault="00CB43B4" w:rsidP="00DA610A">
            <w:r w:rsidRPr="00E0502F">
              <w:t>Feel/texture</w:t>
            </w:r>
          </w:p>
        </w:tc>
        <w:tc>
          <w:tcPr>
            <w:tcW w:w="2160" w:type="dxa"/>
            <w:shd w:val="clear" w:color="auto" w:fill="auto"/>
          </w:tcPr>
          <w:p w14:paraId="55F269BB" w14:textId="024C82F3" w:rsidR="00CB43B4" w:rsidRDefault="00CB43B4" w:rsidP="00DA610A">
            <w:r>
              <w:sym w:font="Symbol" w:char="F0D6"/>
            </w:r>
          </w:p>
        </w:tc>
        <w:tc>
          <w:tcPr>
            <w:tcW w:w="2808" w:type="dxa"/>
            <w:shd w:val="clear" w:color="auto" w:fill="auto"/>
          </w:tcPr>
          <w:p w14:paraId="4FCF0B97" w14:textId="77777777" w:rsidR="00CB43B4" w:rsidRDefault="00CB43B4" w:rsidP="00DA610A"/>
        </w:tc>
      </w:tr>
      <w:tr w:rsidR="00CB43B4" w14:paraId="087570AB" w14:textId="77777777" w:rsidTr="00DA610A">
        <w:tc>
          <w:tcPr>
            <w:tcW w:w="3888" w:type="dxa"/>
            <w:shd w:val="clear" w:color="auto" w:fill="auto"/>
          </w:tcPr>
          <w:p w14:paraId="76A71E62" w14:textId="77777777" w:rsidR="00CB43B4" w:rsidRPr="00E0502F" w:rsidRDefault="00CB43B4" w:rsidP="00DA610A">
            <w:r w:rsidRPr="00E0502F">
              <w:t>No distracting elements</w:t>
            </w:r>
          </w:p>
        </w:tc>
        <w:tc>
          <w:tcPr>
            <w:tcW w:w="2160" w:type="dxa"/>
            <w:shd w:val="clear" w:color="auto" w:fill="auto"/>
          </w:tcPr>
          <w:p w14:paraId="044585EC" w14:textId="4C485FFF" w:rsidR="00CB43B4" w:rsidRDefault="00CB43B4" w:rsidP="00DA610A">
            <w:r>
              <w:t>!</w:t>
            </w:r>
          </w:p>
        </w:tc>
        <w:tc>
          <w:tcPr>
            <w:tcW w:w="2808" w:type="dxa"/>
            <w:shd w:val="clear" w:color="auto" w:fill="auto"/>
          </w:tcPr>
          <w:p w14:paraId="7A2F6CFF" w14:textId="77777777" w:rsidR="00CB43B4" w:rsidRDefault="00CB43B4" w:rsidP="00DA610A"/>
        </w:tc>
      </w:tr>
      <w:tr w:rsidR="00CB43B4" w14:paraId="7E2BCBED" w14:textId="77777777" w:rsidTr="00DA610A">
        <w:tc>
          <w:tcPr>
            <w:tcW w:w="3888" w:type="dxa"/>
            <w:shd w:val="clear" w:color="auto" w:fill="auto"/>
          </w:tcPr>
          <w:p w14:paraId="1C7017AE" w14:textId="77777777" w:rsidR="00CB43B4" w:rsidRPr="00E0502F" w:rsidRDefault="00CB43B4" w:rsidP="00DA610A">
            <w:r w:rsidRPr="00E0502F">
              <w:t>Framing/cropping enhances image</w:t>
            </w:r>
          </w:p>
        </w:tc>
        <w:tc>
          <w:tcPr>
            <w:tcW w:w="2160" w:type="dxa"/>
            <w:shd w:val="clear" w:color="auto" w:fill="auto"/>
          </w:tcPr>
          <w:p w14:paraId="13493399" w14:textId="0F978A91" w:rsidR="00CB43B4" w:rsidRDefault="00CB43B4" w:rsidP="00DA610A">
            <w:r>
              <w:t>!</w:t>
            </w:r>
          </w:p>
        </w:tc>
        <w:tc>
          <w:tcPr>
            <w:tcW w:w="2808" w:type="dxa"/>
            <w:shd w:val="clear" w:color="auto" w:fill="auto"/>
          </w:tcPr>
          <w:p w14:paraId="7A4D2FB2" w14:textId="77777777" w:rsidR="00CB43B4" w:rsidRDefault="00CB43B4" w:rsidP="00DA610A"/>
        </w:tc>
      </w:tr>
    </w:tbl>
    <w:p w14:paraId="713B447F" w14:textId="77777777" w:rsidR="00CB43B4" w:rsidRDefault="00CB43B4" w:rsidP="00CB43B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2160"/>
        <w:gridCol w:w="2808"/>
      </w:tblGrid>
      <w:tr w:rsidR="00CB43B4" w14:paraId="0D8A6B90" w14:textId="77777777" w:rsidTr="00DA610A">
        <w:tc>
          <w:tcPr>
            <w:tcW w:w="3888" w:type="dxa"/>
            <w:shd w:val="clear" w:color="auto" w:fill="auto"/>
          </w:tcPr>
          <w:p w14:paraId="09BFB0A7" w14:textId="77777777" w:rsidR="00CB43B4" w:rsidRPr="0056693B" w:rsidRDefault="00CB43B4" w:rsidP="00DA610A">
            <w:pPr>
              <w:rPr>
                <w:b/>
              </w:rPr>
            </w:pPr>
            <w:r w:rsidRPr="0056693B">
              <w:rPr>
                <w:b/>
              </w:rPr>
              <w:t>Flow</w:t>
            </w:r>
          </w:p>
        </w:tc>
        <w:tc>
          <w:tcPr>
            <w:tcW w:w="2160" w:type="dxa"/>
            <w:shd w:val="clear" w:color="auto" w:fill="auto"/>
          </w:tcPr>
          <w:p w14:paraId="19E8BB88" w14:textId="77777777" w:rsidR="00CB43B4" w:rsidRDefault="00CB43B4" w:rsidP="00DA610A">
            <w:r>
              <w:t>Your assessment</w:t>
            </w:r>
          </w:p>
        </w:tc>
        <w:tc>
          <w:tcPr>
            <w:tcW w:w="2808" w:type="dxa"/>
            <w:shd w:val="clear" w:color="auto" w:fill="auto"/>
          </w:tcPr>
          <w:p w14:paraId="106F011D" w14:textId="77777777" w:rsidR="00CB43B4" w:rsidRDefault="00CB43B4" w:rsidP="00DA610A">
            <w:r>
              <w:t>Comments</w:t>
            </w:r>
          </w:p>
        </w:tc>
      </w:tr>
      <w:tr w:rsidR="00CB43B4" w14:paraId="29D0D9B2" w14:textId="77777777" w:rsidTr="00DA610A">
        <w:tc>
          <w:tcPr>
            <w:tcW w:w="3888" w:type="dxa"/>
            <w:shd w:val="clear" w:color="auto" w:fill="auto"/>
          </w:tcPr>
          <w:p w14:paraId="124D255E" w14:textId="77777777" w:rsidR="00CB43B4" w:rsidRPr="0039245A" w:rsidRDefault="00CB43B4" w:rsidP="00DA610A">
            <w:r w:rsidRPr="0039245A">
              <w:t>Clearly illustrates phenomena</w:t>
            </w:r>
          </w:p>
        </w:tc>
        <w:tc>
          <w:tcPr>
            <w:tcW w:w="2160" w:type="dxa"/>
            <w:shd w:val="clear" w:color="auto" w:fill="auto"/>
          </w:tcPr>
          <w:p w14:paraId="349F4783" w14:textId="5369DCA3" w:rsidR="00CB43B4" w:rsidRDefault="00CB43B4" w:rsidP="00DA610A">
            <w:r>
              <w:t>!</w:t>
            </w:r>
          </w:p>
        </w:tc>
        <w:tc>
          <w:tcPr>
            <w:tcW w:w="2808" w:type="dxa"/>
            <w:shd w:val="clear" w:color="auto" w:fill="auto"/>
          </w:tcPr>
          <w:p w14:paraId="5D87478D" w14:textId="77777777" w:rsidR="00CB43B4" w:rsidRDefault="00CB43B4" w:rsidP="00DA610A"/>
        </w:tc>
      </w:tr>
      <w:tr w:rsidR="00CB43B4" w14:paraId="5612DC70" w14:textId="77777777" w:rsidTr="00DA610A">
        <w:tc>
          <w:tcPr>
            <w:tcW w:w="3888" w:type="dxa"/>
            <w:shd w:val="clear" w:color="auto" w:fill="auto"/>
          </w:tcPr>
          <w:p w14:paraId="4C3C439A" w14:textId="77777777" w:rsidR="00CB43B4" w:rsidRPr="0039245A" w:rsidRDefault="00CB43B4" w:rsidP="00DA610A">
            <w:r w:rsidRPr="0039245A">
              <w:t>Flow is understandable</w:t>
            </w:r>
          </w:p>
        </w:tc>
        <w:tc>
          <w:tcPr>
            <w:tcW w:w="2160" w:type="dxa"/>
            <w:shd w:val="clear" w:color="auto" w:fill="auto"/>
          </w:tcPr>
          <w:p w14:paraId="3EFA3ECA" w14:textId="5CD5019A" w:rsidR="00CB43B4" w:rsidRDefault="00CB43B4" w:rsidP="00DA610A">
            <w:r>
              <w:t>!</w:t>
            </w:r>
          </w:p>
        </w:tc>
        <w:tc>
          <w:tcPr>
            <w:tcW w:w="2808" w:type="dxa"/>
            <w:shd w:val="clear" w:color="auto" w:fill="auto"/>
          </w:tcPr>
          <w:p w14:paraId="2147AF0A" w14:textId="77777777" w:rsidR="00CB43B4" w:rsidRDefault="00CB43B4" w:rsidP="00DA610A"/>
        </w:tc>
      </w:tr>
      <w:tr w:rsidR="00CB43B4" w14:paraId="1C1803AC" w14:textId="77777777" w:rsidTr="00DA610A">
        <w:tc>
          <w:tcPr>
            <w:tcW w:w="3888" w:type="dxa"/>
            <w:shd w:val="clear" w:color="auto" w:fill="auto"/>
          </w:tcPr>
          <w:p w14:paraId="2C9F8B4E" w14:textId="77777777" w:rsidR="00CB43B4" w:rsidRPr="0039245A" w:rsidRDefault="00CB43B4" w:rsidP="00DA610A">
            <w:r w:rsidRPr="0039245A">
              <w:t>Physics revealed</w:t>
            </w:r>
          </w:p>
        </w:tc>
        <w:tc>
          <w:tcPr>
            <w:tcW w:w="2160" w:type="dxa"/>
            <w:shd w:val="clear" w:color="auto" w:fill="auto"/>
          </w:tcPr>
          <w:p w14:paraId="7FB00846" w14:textId="72AB4E9A" w:rsidR="00CB43B4" w:rsidRDefault="00CB43B4" w:rsidP="00DA610A">
            <w:r>
              <w:t>!</w:t>
            </w:r>
          </w:p>
        </w:tc>
        <w:tc>
          <w:tcPr>
            <w:tcW w:w="2808" w:type="dxa"/>
            <w:shd w:val="clear" w:color="auto" w:fill="auto"/>
          </w:tcPr>
          <w:p w14:paraId="1F3A5693" w14:textId="77777777" w:rsidR="00CB43B4" w:rsidRDefault="00CB43B4" w:rsidP="00DA610A"/>
        </w:tc>
      </w:tr>
      <w:tr w:rsidR="00CB43B4" w14:paraId="14222A87" w14:textId="77777777" w:rsidTr="00DA610A">
        <w:tc>
          <w:tcPr>
            <w:tcW w:w="3888" w:type="dxa"/>
            <w:shd w:val="clear" w:color="auto" w:fill="auto"/>
          </w:tcPr>
          <w:p w14:paraId="60518EC9" w14:textId="77777777" w:rsidR="00CB43B4" w:rsidRPr="0039245A" w:rsidRDefault="00CB43B4" w:rsidP="00DA610A">
            <w:r w:rsidRPr="0039245A">
              <w:t>Details visible</w:t>
            </w:r>
          </w:p>
        </w:tc>
        <w:tc>
          <w:tcPr>
            <w:tcW w:w="2160" w:type="dxa"/>
            <w:shd w:val="clear" w:color="auto" w:fill="auto"/>
          </w:tcPr>
          <w:p w14:paraId="33DFA2CA" w14:textId="30F36C19" w:rsidR="00CB43B4" w:rsidRDefault="00CB43B4" w:rsidP="00DA610A">
            <w:r>
              <w:t>!</w:t>
            </w:r>
          </w:p>
        </w:tc>
        <w:tc>
          <w:tcPr>
            <w:tcW w:w="2808" w:type="dxa"/>
            <w:shd w:val="clear" w:color="auto" w:fill="auto"/>
          </w:tcPr>
          <w:p w14:paraId="2574FD32" w14:textId="77777777" w:rsidR="00CB43B4" w:rsidRDefault="00CB43B4" w:rsidP="00DA610A"/>
        </w:tc>
      </w:tr>
      <w:tr w:rsidR="00CB43B4" w14:paraId="4C9944B0" w14:textId="77777777" w:rsidTr="00DA610A">
        <w:tc>
          <w:tcPr>
            <w:tcW w:w="3888" w:type="dxa"/>
            <w:shd w:val="clear" w:color="auto" w:fill="auto"/>
          </w:tcPr>
          <w:p w14:paraId="7DC63BD4" w14:textId="77777777" w:rsidR="00CB43B4" w:rsidRPr="0039245A" w:rsidRDefault="00CB43B4" w:rsidP="00DA610A">
            <w:r w:rsidRPr="0039245A">
              <w:t>Flow is reproducible</w:t>
            </w:r>
          </w:p>
        </w:tc>
        <w:tc>
          <w:tcPr>
            <w:tcW w:w="2160" w:type="dxa"/>
            <w:shd w:val="clear" w:color="auto" w:fill="auto"/>
          </w:tcPr>
          <w:p w14:paraId="38F23C76" w14:textId="1E257185" w:rsidR="00CB43B4" w:rsidRDefault="00CB43B4" w:rsidP="00DA610A">
            <w:r>
              <w:t>!</w:t>
            </w:r>
          </w:p>
        </w:tc>
        <w:tc>
          <w:tcPr>
            <w:tcW w:w="2808" w:type="dxa"/>
            <w:shd w:val="clear" w:color="auto" w:fill="auto"/>
          </w:tcPr>
          <w:p w14:paraId="40064BDD" w14:textId="77777777" w:rsidR="00CB43B4" w:rsidRDefault="00CB43B4" w:rsidP="00DA610A"/>
        </w:tc>
      </w:tr>
      <w:tr w:rsidR="00CB43B4" w14:paraId="7250759C" w14:textId="77777777" w:rsidTr="00DA610A">
        <w:tc>
          <w:tcPr>
            <w:tcW w:w="3888" w:type="dxa"/>
            <w:shd w:val="clear" w:color="auto" w:fill="auto"/>
          </w:tcPr>
          <w:p w14:paraId="2EECE0E4" w14:textId="77777777" w:rsidR="00CB43B4" w:rsidRPr="0039245A" w:rsidRDefault="00CB43B4" w:rsidP="00DA610A">
            <w:r w:rsidRPr="0039245A">
              <w:t>Flow is controlled</w:t>
            </w:r>
          </w:p>
        </w:tc>
        <w:tc>
          <w:tcPr>
            <w:tcW w:w="2160" w:type="dxa"/>
            <w:shd w:val="clear" w:color="auto" w:fill="auto"/>
          </w:tcPr>
          <w:p w14:paraId="507C5335" w14:textId="1D80C546" w:rsidR="00CB43B4" w:rsidRDefault="00CB43B4" w:rsidP="00DA610A">
            <w:r>
              <w:t>!</w:t>
            </w:r>
          </w:p>
        </w:tc>
        <w:tc>
          <w:tcPr>
            <w:tcW w:w="2808" w:type="dxa"/>
            <w:shd w:val="clear" w:color="auto" w:fill="auto"/>
          </w:tcPr>
          <w:p w14:paraId="4C9103ED" w14:textId="2C1B66AD" w:rsidR="00CB43B4" w:rsidRDefault="00CB43B4" w:rsidP="00DA610A">
            <w:r>
              <w:t>Proper protocol for fire</w:t>
            </w:r>
          </w:p>
        </w:tc>
      </w:tr>
      <w:tr w:rsidR="00CB43B4" w14:paraId="12FE52DA" w14:textId="77777777" w:rsidTr="00DA610A">
        <w:tc>
          <w:tcPr>
            <w:tcW w:w="3888" w:type="dxa"/>
            <w:shd w:val="clear" w:color="auto" w:fill="auto"/>
          </w:tcPr>
          <w:p w14:paraId="13BCCBB3" w14:textId="77777777" w:rsidR="00CB43B4" w:rsidRPr="0039245A" w:rsidRDefault="00CB43B4" w:rsidP="00DA610A">
            <w:r w:rsidRPr="0039245A">
              <w:lastRenderedPageBreak/>
              <w:t>Creative flow or technique</w:t>
            </w:r>
          </w:p>
        </w:tc>
        <w:tc>
          <w:tcPr>
            <w:tcW w:w="2160" w:type="dxa"/>
            <w:shd w:val="clear" w:color="auto" w:fill="auto"/>
          </w:tcPr>
          <w:p w14:paraId="4CDF4667" w14:textId="323EC0AF" w:rsidR="00CB43B4" w:rsidRDefault="00CB43B4" w:rsidP="00DA610A">
            <w:r>
              <w:t>!</w:t>
            </w:r>
          </w:p>
        </w:tc>
        <w:tc>
          <w:tcPr>
            <w:tcW w:w="2808" w:type="dxa"/>
            <w:shd w:val="clear" w:color="auto" w:fill="auto"/>
          </w:tcPr>
          <w:p w14:paraId="2C9CB5FC" w14:textId="77777777" w:rsidR="00CB43B4" w:rsidRDefault="00CB43B4" w:rsidP="00DA610A"/>
        </w:tc>
      </w:tr>
      <w:tr w:rsidR="00CB43B4" w14:paraId="4317A3B2" w14:textId="77777777" w:rsidTr="00DA610A">
        <w:tc>
          <w:tcPr>
            <w:tcW w:w="3888" w:type="dxa"/>
            <w:shd w:val="clear" w:color="auto" w:fill="auto"/>
          </w:tcPr>
          <w:p w14:paraId="41BD218E" w14:textId="77777777" w:rsidR="00CB43B4" w:rsidRPr="0039245A" w:rsidRDefault="00CB43B4" w:rsidP="00DA610A">
            <w:r w:rsidRPr="0039245A">
              <w:t>Publish</w:t>
            </w:r>
            <w:r>
              <w:t>a</w:t>
            </w:r>
            <w:r w:rsidRPr="0039245A">
              <w:t>ble quality</w:t>
            </w:r>
          </w:p>
        </w:tc>
        <w:tc>
          <w:tcPr>
            <w:tcW w:w="2160" w:type="dxa"/>
            <w:shd w:val="clear" w:color="auto" w:fill="auto"/>
          </w:tcPr>
          <w:p w14:paraId="0FBD0C72" w14:textId="04093CE7" w:rsidR="00CB43B4" w:rsidRDefault="00CB43B4" w:rsidP="00DA610A">
            <w:r>
              <w:sym w:font="Symbol" w:char="F0D6"/>
            </w:r>
          </w:p>
        </w:tc>
        <w:tc>
          <w:tcPr>
            <w:tcW w:w="2808" w:type="dxa"/>
            <w:shd w:val="clear" w:color="auto" w:fill="auto"/>
          </w:tcPr>
          <w:p w14:paraId="62932C4E" w14:textId="77777777" w:rsidR="00CB43B4" w:rsidRDefault="00CB43B4" w:rsidP="00DA610A"/>
        </w:tc>
      </w:tr>
    </w:tbl>
    <w:p w14:paraId="7CEFCB10" w14:textId="77777777" w:rsidR="00CB43B4" w:rsidRPr="003361DB" w:rsidRDefault="00CB43B4" w:rsidP="00CB43B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2160"/>
        <w:gridCol w:w="2808"/>
      </w:tblGrid>
      <w:tr w:rsidR="00CB43B4" w14:paraId="3BEB9BB2" w14:textId="77777777" w:rsidTr="00DA610A">
        <w:tc>
          <w:tcPr>
            <w:tcW w:w="3888" w:type="dxa"/>
            <w:shd w:val="clear" w:color="auto" w:fill="auto"/>
          </w:tcPr>
          <w:p w14:paraId="164E1821" w14:textId="77777777" w:rsidR="00CB43B4" w:rsidRPr="0056693B" w:rsidRDefault="00CB43B4" w:rsidP="00DA610A">
            <w:pPr>
              <w:rPr>
                <w:b/>
              </w:rPr>
            </w:pPr>
            <w:r w:rsidRPr="0056693B">
              <w:rPr>
                <w:b/>
              </w:rPr>
              <w:t>Photographic</w:t>
            </w:r>
            <w:r>
              <w:rPr>
                <w:b/>
              </w:rPr>
              <w:t>/video</w:t>
            </w:r>
            <w:r w:rsidRPr="0056693B">
              <w:rPr>
                <w:b/>
              </w:rPr>
              <w:t xml:space="preserve"> technique</w:t>
            </w:r>
          </w:p>
        </w:tc>
        <w:tc>
          <w:tcPr>
            <w:tcW w:w="2160" w:type="dxa"/>
            <w:shd w:val="clear" w:color="auto" w:fill="auto"/>
          </w:tcPr>
          <w:p w14:paraId="4D007272" w14:textId="77777777" w:rsidR="00CB43B4" w:rsidRDefault="00CB43B4" w:rsidP="00DA610A">
            <w:r>
              <w:t>Your assessment</w:t>
            </w:r>
          </w:p>
        </w:tc>
        <w:tc>
          <w:tcPr>
            <w:tcW w:w="2808" w:type="dxa"/>
            <w:shd w:val="clear" w:color="auto" w:fill="auto"/>
          </w:tcPr>
          <w:p w14:paraId="25334BB1" w14:textId="77777777" w:rsidR="00CB43B4" w:rsidRDefault="00CB43B4" w:rsidP="00DA610A">
            <w:r>
              <w:t>Comments</w:t>
            </w:r>
          </w:p>
        </w:tc>
      </w:tr>
      <w:tr w:rsidR="00CB43B4" w14:paraId="7E520443" w14:textId="77777777" w:rsidTr="00DA610A">
        <w:tc>
          <w:tcPr>
            <w:tcW w:w="3888" w:type="dxa"/>
            <w:shd w:val="clear" w:color="auto" w:fill="auto"/>
          </w:tcPr>
          <w:p w14:paraId="58C0BFB3" w14:textId="77777777" w:rsidR="00CB43B4" w:rsidRPr="000977AB" w:rsidRDefault="00CB43B4" w:rsidP="00DA610A">
            <w:r>
              <w:t xml:space="preserve">Exposure: </w:t>
            </w:r>
            <w:r w:rsidRPr="000977AB">
              <w:t>highlights detailed</w:t>
            </w:r>
          </w:p>
        </w:tc>
        <w:tc>
          <w:tcPr>
            <w:tcW w:w="2160" w:type="dxa"/>
            <w:shd w:val="clear" w:color="auto" w:fill="auto"/>
          </w:tcPr>
          <w:p w14:paraId="75870D2A" w14:textId="717222DC" w:rsidR="00CB43B4" w:rsidRDefault="00CB43B4" w:rsidP="00DA610A">
            <w:r>
              <w:t>!</w:t>
            </w:r>
          </w:p>
        </w:tc>
        <w:tc>
          <w:tcPr>
            <w:tcW w:w="2808" w:type="dxa"/>
            <w:shd w:val="clear" w:color="auto" w:fill="auto"/>
          </w:tcPr>
          <w:p w14:paraId="59110DFA" w14:textId="77777777" w:rsidR="00CB43B4" w:rsidRDefault="00CB43B4" w:rsidP="00DA610A"/>
        </w:tc>
      </w:tr>
      <w:tr w:rsidR="00CB43B4" w14:paraId="242171E3" w14:textId="77777777" w:rsidTr="00DA610A">
        <w:tc>
          <w:tcPr>
            <w:tcW w:w="3888" w:type="dxa"/>
            <w:shd w:val="clear" w:color="auto" w:fill="auto"/>
          </w:tcPr>
          <w:p w14:paraId="2B7A7361" w14:textId="77777777" w:rsidR="00CB43B4" w:rsidRPr="000977AB" w:rsidRDefault="00CB43B4" w:rsidP="00DA610A">
            <w:r>
              <w:t xml:space="preserve">Exposure: </w:t>
            </w:r>
            <w:r w:rsidRPr="000977AB">
              <w:t>shadows detailed</w:t>
            </w:r>
          </w:p>
        </w:tc>
        <w:tc>
          <w:tcPr>
            <w:tcW w:w="2160" w:type="dxa"/>
            <w:shd w:val="clear" w:color="auto" w:fill="auto"/>
          </w:tcPr>
          <w:p w14:paraId="13A91F97" w14:textId="42B053EC" w:rsidR="00CB43B4" w:rsidRDefault="00CB43B4" w:rsidP="00DA610A">
            <w:r>
              <w:t>!</w:t>
            </w:r>
          </w:p>
        </w:tc>
        <w:tc>
          <w:tcPr>
            <w:tcW w:w="2808" w:type="dxa"/>
            <w:shd w:val="clear" w:color="auto" w:fill="auto"/>
          </w:tcPr>
          <w:p w14:paraId="5A2DA50B" w14:textId="77777777" w:rsidR="00CB43B4" w:rsidRDefault="00CB43B4" w:rsidP="00DA610A"/>
        </w:tc>
      </w:tr>
      <w:tr w:rsidR="00CB43B4" w14:paraId="06934E94" w14:textId="77777777" w:rsidTr="00DA610A">
        <w:tc>
          <w:tcPr>
            <w:tcW w:w="3888" w:type="dxa"/>
            <w:shd w:val="clear" w:color="auto" w:fill="auto"/>
          </w:tcPr>
          <w:p w14:paraId="321AD19B" w14:textId="77777777" w:rsidR="00CB43B4" w:rsidRPr="00D01711" w:rsidRDefault="00CB43B4" w:rsidP="00DA610A">
            <w:r>
              <w:t>F</w:t>
            </w:r>
            <w:r w:rsidRPr="00D01711">
              <w:t>ull contrast range</w:t>
            </w:r>
          </w:p>
        </w:tc>
        <w:tc>
          <w:tcPr>
            <w:tcW w:w="2160" w:type="dxa"/>
            <w:shd w:val="clear" w:color="auto" w:fill="auto"/>
          </w:tcPr>
          <w:p w14:paraId="49E7ED5E" w14:textId="01906446" w:rsidR="00CB43B4" w:rsidRDefault="00CB43B4" w:rsidP="00DA610A">
            <w:r>
              <w:t>!</w:t>
            </w:r>
          </w:p>
        </w:tc>
        <w:tc>
          <w:tcPr>
            <w:tcW w:w="2808" w:type="dxa"/>
            <w:shd w:val="clear" w:color="auto" w:fill="auto"/>
          </w:tcPr>
          <w:p w14:paraId="618A029E" w14:textId="77777777" w:rsidR="00CB43B4" w:rsidRDefault="00CB43B4" w:rsidP="00DA610A"/>
        </w:tc>
      </w:tr>
      <w:tr w:rsidR="00CB43B4" w14:paraId="57C1DC2E" w14:textId="77777777" w:rsidTr="00DA610A">
        <w:tc>
          <w:tcPr>
            <w:tcW w:w="3888" w:type="dxa"/>
            <w:shd w:val="clear" w:color="auto" w:fill="auto"/>
          </w:tcPr>
          <w:p w14:paraId="5C3A3BD0" w14:textId="77777777" w:rsidR="00CB43B4" w:rsidRPr="00D01711" w:rsidRDefault="00CB43B4" w:rsidP="00DA610A">
            <w:r w:rsidRPr="00D01711">
              <w:t>Focus</w:t>
            </w:r>
          </w:p>
        </w:tc>
        <w:tc>
          <w:tcPr>
            <w:tcW w:w="2160" w:type="dxa"/>
            <w:shd w:val="clear" w:color="auto" w:fill="auto"/>
          </w:tcPr>
          <w:p w14:paraId="41156F4F" w14:textId="1B63753F" w:rsidR="00CB43B4" w:rsidRDefault="00CB43B4" w:rsidP="00DA610A">
            <w:r>
              <w:t>!</w:t>
            </w:r>
          </w:p>
        </w:tc>
        <w:tc>
          <w:tcPr>
            <w:tcW w:w="2808" w:type="dxa"/>
            <w:shd w:val="clear" w:color="auto" w:fill="auto"/>
          </w:tcPr>
          <w:p w14:paraId="6E5BEDE2" w14:textId="77777777" w:rsidR="00CB43B4" w:rsidRDefault="00CB43B4" w:rsidP="00DA610A"/>
        </w:tc>
      </w:tr>
      <w:tr w:rsidR="00CB43B4" w14:paraId="54CB5C01" w14:textId="77777777" w:rsidTr="00DA610A">
        <w:tc>
          <w:tcPr>
            <w:tcW w:w="3888" w:type="dxa"/>
            <w:shd w:val="clear" w:color="auto" w:fill="auto"/>
          </w:tcPr>
          <w:p w14:paraId="4328ABE6" w14:textId="77777777" w:rsidR="00CB43B4" w:rsidRPr="00D01711" w:rsidRDefault="00CB43B4" w:rsidP="00DA610A">
            <w:r w:rsidRPr="00D01711">
              <w:t>Depth of field</w:t>
            </w:r>
          </w:p>
        </w:tc>
        <w:tc>
          <w:tcPr>
            <w:tcW w:w="2160" w:type="dxa"/>
            <w:shd w:val="clear" w:color="auto" w:fill="auto"/>
          </w:tcPr>
          <w:p w14:paraId="0A577292" w14:textId="5195C4FC" w:rsidR="00CB43B4" w:rsidRDefault="00CB43B4" w:rsidP="00DA610A">
            <w:r>
              <w:t>!</w:t>
            </w:r>
          </w:p>
        </w:tc>
        <w:tc>
          <w:tcPr>
            <w:tcW w:w="2808" w:type="dxa"/>
            <w:shd w:val="clear" w:color="auto" w:fill="auto"/>
          </w:tcPr>
          <w:p w14:paraId="57D3009D" w14:textId="77777777" w:rsidR="00CB43B4" w:rsidRDefault="00CB43B4" w:rsidP="00DA610A"/>
        </w:tc>
      </w:tr>
      <w:tr w:rsidR="00CB43B4" w14:paraId="0B81D697" w14:textId="77777777" w:rsidTr="00DA610A">
        <w:tc>
          <w:tcPr>
            <w:tcW w:w="3888" w:type="dxa"/>
            <w:shd w:val="clear" w:color="auto" w:fill="auto"/>
          </w:tcPr>
          <w:p w14:paraId="18956B75" w14:textId="77777777" w:rsidR="00CB43B4" w:rsidRPr="00D01711" w:rsidRDefault="00CB43B4" w:rsidP="00DA610A">
            <w:r w:rsidRPr="00D01711">
              <w:t>Time resolved</w:t>
            </w:r>
          </w:p>
        </w:tc>
        <w:tc>
          <w:tcPr>
            <w:tcW w:w="2160" w:type="dxa"/>
            <w:shd w:val="clear" w:color="auto" w:fill="auto"/>
          </w:tcPr>
          <w:p w14:paraId="374819DB" w14:textId="73706242" w:rsidR="00CB43B4" w:rsidRDefault="00CB43B4" w:rsidP="00DA610A">
            <w:r>
              <w:t>!</w:t>
            </w:r>
          </w:p>
        </w:tc>
        <w:tc>
          <w:tcPr>
            <w:tcW w:w="2808" w:type="dxa"/>
            <w:shd w:val="clear" w:color="auto" w:fill="auto"/>
          </w:tcPr>
          <w:p w14:paraId="6414C2CB" w14:textId="77777777" w:rsidR="00CB43B4" w:rsidRDefault="00CB43B4" w:rsidP="00DA610A"/>
        </w:tc>
      </w:tr>
      <w:tr w:rsidR="00CB43B4" w14:paraId="79F95870" w14:textId="77777777" w:rsidTr="00DA610A">
        <w:tc>
          <w:tcPr>
            <w:tcW w:w="3888" w:type="dxa"/>
            <w:shd w:val="clear" w:color="auto" w:fill="auto"/>
          </w:tcPr>
          <w:p w14:paraId="0F122777" w14:textId="77777777" w:rsidR="00CB43B4" w:rsidRDefault="00CB43B4" w:rsidP="00DA610A">
            <w:r w:rsidRPr="003361DB">
              <w:t>Spatially resolved</w:t>
            </w:r>
          </w:p>
        </w:tc>
        <w:tc>
          <w:tcPr>
            <w:tcW w:w="2160" w:type="dxa"/>
            <w:shd w:val="clear" w:color="auto" w:fill="auto"/>
          </w:tcPr>
          <w:p w14:paraId="4680B415" w14:textId="39767171" w:rsidR="00CB43B4" w:rsidRDefault="00CB43B4" w:rsidP="00DA610A">
            <w:r>
              <w:t>!</w:t>
            </w:r>
          </w:p>
        </w:tc>
        <w:tc>
          <w:tcPr>
            <w:tcW w:w="2808" w:type="dxa"/>
            <w:shd w:val="clear" w:color="auto" w:fill="auto"/>
          </w:tcPr>
          <w:p w14:paraId="528957C7" w14:textId="77777777" w:rsidR="00CB43B4" w:rsidRDefault="00CB43B4" w:rsidP="00DA610A"/>
        </w:tc>
      </w:tr>
      <w:tr w:rsidR="00CB43B4" w14:paraId="0F21AF75" w14:textId="77777777" w:rsidTr="00DA610A">
        <w:tc>
          <w:tcPr>
            <w:tcW w:w="3888" w:type="dxa"/>
            <w:shd w:val="clear" w:color="auto" w:fill="auto"/>
          </w:tcPr>
          <w:p w14:paraId="6DC2B726" w14:textId="77777777" w:rsidR="00CB43B4" w:rsidRDefault="00CB43B4" w:rsidP="00DA610A">
            <w:r>
              <w:t>Photoshop/ post-processing enhances intent</w:t>
            </w:r>
          </w:p>
        </w:tc>
        <w:tc>
          <w:tcPr>
            <w:tcW w:w="2160" w:type="dxa"/>
            <w:shd w:val="clear" w:color="auto" w:fill="auto"/>
          </w:tcPr>
          <w:p w14:paraId="61F90D63" w14:textId="0FEAD272" w:rsidR="00CB43B4" w:rsidRDefault="00CB43B4" w:rsidP="00DA610A">
            <w:r>
              <w:t>!</w:t>
            </w:r>
          </w:p>
        </w:tc>
        <w:tc>
          <w:tcPr>
            <w:tcW w:w="2808" w:type="dxa"/>
            <w:shd w:val="clear" w:color="auto" w:fill="auto"/>
          </w:tcPr>
          <w:p w14:paraId="2A836E0D" w14:textId="77777777" w:rsidR="00CB43B4" w:rsidRDefault="00CB43B4" w:rsidP="00DA610A"/>
        </w:tc>
      </w:tr>
      <w:tr w:rsidR="00CB43B4" w14:paraId="0FF58F2B" w14:textId="77777777" w:rsidTr="00DA610A">
        <w:tc>
          <w:tcPr>
            <w:tcW w:w="3888" w:type="dxa"/>
            <w:shd w:val="clear" w:color="auto" w:fill="auto"/>
          </w:tcPr>
          <w:p w14:paraId="1A54E0F7" w14:textId="77777777" w:rsidR="00CB43B4" w:rsidRPr="00470842" w:rsidRDefault="00CB43B4" w:rsidP="00DA610A">
            <w:r>
              <w:t>Photoshop/ post-processing does not decrease important information</w:t>
            </w:r>
          </w:p>
        </w:tc>
        <w:tc>
          <w:tcPr>
            <w:tcW w:w="2160" w:type="dxa"/>
            <w:shd w:val="clear" w:color="auto" w:fill="auto"/>
          </w:tcPr>
          <w:p w14:paraId="454725D1" w14:textId="3E982373" w:rsidR="00CB43B4" w:rsidRDefault="00CB43B4" w:rsidP="00DA610A">
            <w:r>
              <w:t>!</w:t>
            </w:r>
          </w:p>
        </w:tc>
        <w:tc>
          <w:tcPr>
            <w:tcW w:w="2808" w:type="dxa"/>
            <w:shd w:val="clear" w:color="auto" w:fill="auto"/>
          </w:tcPr>
          <w:p w14:paraId="5582A4B5" w14:textId="77777777" w:rsidR="00CB43B4" w:rsidRDefault="00CB43B4" w:rsidP="00DA610A"/>
        </w:tc>
      </w:tr>
    </w:tbl>
    <w:p w14:paraId="5A822F2C" w14:textId="77777777" w:rsidR="00CB43B4" w:rsidRDefault="00CB43B4" w:rsidP="00CB43B4"/>
    <w:p w14:paraId="4F58A0EC" w14:textId="77777777" w:rsidR="00CB43B4" w:rsidRDefault="00CB43B4" w:rsidP="00CB43B4"/>
    <w:p w14:paraId="162253D4" w14:textId="77777777" w:rsidR="00CB43B4" w:rsidRPr="003361DB" w:rsidRDefault="00CB43B4" w:rsidP="00CB43B4">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180"/>
        <w:gridCol w:w="2520"/>
        <w:gridCol w:w="1494"/>
        <w:gridCol w:w="2214"/>
      </w:tblGrid>
      <w:tr w:rsidR="00CB43B4" w14:paraId="4867EAC6" w14:textId="77777777" w:rsidTr="00DA610A">
        <w:tc>
          <w:tcPr>
            <w:tcW w:w="2448" w:type="dxa"/>
            <w:shd w:val="clear" w:color="auto" w:fill="auto"/>
          </w:tcPr>
          <w:p w14:paraId="3DF6BA8A" w14:textId="77777777" w:rsidR="00CB43B4" w:rsidRPr="0056693B" w:rsidRDefault="00CB43B4" w:rsidP="00DA610A">
            <w:pPr>
              <w:rPr>
                <w:b/>
              </w:rPr>
            </w:pPr>
            <w:r w:rsidRPr="0056693B">
              <w:rPr>
                <w:b/>
              </w:rPr>
              <w:lastRenderedPageBreak/>
              <w:t>Report</w:t>
            </w:r>
          </w:p>
        </w:tc>
        <w:tc>
          <w:tcPr>
            <w:tcW w:w="2700" w:type="dxa"/>
            <w:gridSpan w:val="2"/>
            <w:shd w:val="clear" w:color="auto" w:fill="auto"/>
          </w:tcPr>
          <w:p w14:paraId="3D5F27C2" w14:textId="77777777" w:rsidR="00CB43B4" w:rsidRDefault="00CB43B4" w:rsidP="00DA610A"/>
        </w:tc>
        <w:tc>
          <w:tcPr>
            <w:tcW w:w="1494" w:type="dxa"/>
            <w:shd w:val="clear" w:color="auto" w:fill="auto"/>
          </w:tcPr>
          <w:p w14:paraId="06851F56" w14:textId="77777777" w:rsidR="00CB43B4" w:rsidRDefault="00CB43B4" w:rsidP="00DA610A">
            <w:r>
              <w:t>Your assessment</w:t>
            </w:r>
          </w:p>
        </w:tc>
        <w:tc>
          <w:tcPr>
            <w:tcW w:w="2214" w:type="dxa"/>
            <w:shd w:val="clear" w:color="auto" w:fill="auto"/>
          </w:tcPr>
          <w:p w14:paraId="3C0FE243" w14:textId="77777777" w:rsidR="00CB43B4" w:rsidRDefault="00CB43B4" w:rsidP="00DA610A">
            <w:r>
              <w:t>Comments</w:t>
            </w:r>
          </w:p>
        </w:tc>
      </w:tr>
      <w:tr w:rsidR="00CB43B4" w14:paraId="0C856FC3" w14:textId="77777777" w:rsidTr="00DA610A">
        <w:tc>
          <w:tcPr>
            <w:tcW w:w="5148" w:type="dxa"/>
            <w:gridSpan w:val="3"/>
            <w:shd w:val="clear" w:color="auto" w:fill="auto"/>
          </w:tcPr>
          <w:p w14:paraId="55A67DE1" w14:textId="77777777" w:rsidR="00CB43B4" w:rsidRDefault="00CB43B4" w:rsidP="00DA610A">
            <w:r>
              <w:t xml:space="preserve">Collaborators acknowledged </w:t>
            </w:r>
          </w:p>
        </w:tc>
        <w:tc>
          <w:tcPr>
            <w:tcW w:w="1494" w:type="dxa"/>
            <w:shd w:val="clear" w:color="auto" w:fill="auto"/>
          </w:tcPr>
          <w:p w14:paraId="6F37F34F" w14:textId="6D94C9EB" w:rsidR="00CB43B4" w:rsidRDefault="00CB43B4" w:rsidP="00DA610A">
            <w:r>
              <w:t>!</w:t>
            </w:r>
          </w:p>
        </w:tc>
        <w:tc>
          <w:tcPr>
            <w:tcW w:w="2214" w:type="dxa"/>
            <w:shd w:val="clear" w:color="auto" w:fill="auto"/>
          </w:tcPr>
          <w:p w14:paraId="507DFDFB" w14:textId="77777777" w:rsidR="00CB43B4" w:rsidRDefault="00CB43B4" w:rsidP="00DA610A"/>
        </w:tc>
      </w:tr>
      <w:tr w:rsidR="00CB43B4" w14:paraId="03978ECE" w14:textId="77777777" w:rsidTr="00DA610A">
        <w:tc>
          <w:tcPr>
            <w:tcW w:w="2448" w:type="dxa"/>
            <w:shd w:val="clear" w:color="auto" w:fill="auto"/>
          </w:tcPr>
          <w:p w14:paraId="761D3CB1" w14:textId="77777777" w:rsidR="00CB43B4" w:rsidRDefault="00CB43B4" w:rsidP="00DA610A">
            <w:r>
              <w:t>Describes intent</w:t>
            </w:r>
          </w:p>
        </w:tc>
        <w:tc>
          <w:tcPr>
            <w:tcW w:w="2700" w:type="dxa"/>
            <w:gridSpan w:val="2"/>
            <w:shd w:val="clear" w:color="auto" w:fill="auto"/>
          </w:tcPr>
          <w:p w14:paraId="5AAE3C9F" w14:textId="77777777" w:rsidR="00CB43B4" w:rsidRDefault="00CB43B4" w:rsidP="00DA610A">
            <w:r>
              <w:t>Artistic</w:t>
            </w:r>
          </w:p>
        </w:tc>
        <w:tc>
          <w:tcPr>
            <w:tcW w:w="1494" w:type="dxa"/>
            <w:shd w:val="clear" w:color="auto" w:fill="auto"/>
          </w:tcPr>
          <w:p w14:paraId="6958965F" w14:textId="00131FBB" w:rsidR="00CB43B4" w:rsidRDefault="00CB43B4" w:rsidP="00DA610A">
            <w:r>
              <w:t>!</w:t>
            </w:r>
          </w:p>
        </w:tc>
        <w:tc>
          <w:tcPr>
            <w:tcW w:w="2214" w:type="dxa"/>
            <w:shd w:val="clear" w:color="auto" w:fill="auto"/>
          </w:tcPr>
          <w:p w14:paraId="068DA8F6" w14:textId="77777777" w:rsidR="00CB43B4" w:rsidRDefault="00CB43B4" w:rsidP="00DA610A"/>
        </w:tc>
      </w:tr>
      <w:tr w:rsidR="00CB43B4" w14:paraId="5A3C0F82" w14:textId="77777777" w:rsidTr="00DA610A">
        <w:tc>
          <w:tcPr>
            <w:tcW w:w="2448" w:type="dxa"/>
            <w:shd w:val="clear" w:color="auto" w:fill="auto"/>
          </w:tcPr>
          <w:p w14:paraId="684E3978" w14:textId="77777777" w:rsidR="00CB43B4" w:rsidRDefault="00CB43B4" w:rsidP="00DA610A"/>
        </w:tc>
        <w:tc>
          <w:tcPr>
            <w:tcW w:w="2700" w:type="dxa"/>
            <w:gridSpan w:val="2"/>
            <w:shd w:val="clear" w:color="auto" w:fill="auto"/>
          </w:tcPr>
          <w:p w14:paraId="1BFF991F" w14:textId="77777777" w:rsidR="00CB43B4" w:rsidRDefault="00CB43B4" w:rsidP="00DA610A">
            <w:r>
              <w:t>Scientific</w:t>
            </w:r>
          </w:p>
        </w:tc>
        <w:tc>
          <w:tcPr>
            <w:tcW w:w="1494" w:type="dxa"/>
            <w:shd w:val="clear" w:color="auto" w:fill="auto"/>
          </w:tcPr>
          <w:p w14:paraId="37A1FCA6" w14:textId="220D8B42" w:rsidR="00CB43B4" w:rsidRDefault="00CB43B4" w:rsidP="00DA610A">
            <w:r>
              <w:sym w:font="Symbol" w:char="F0D6"/>
            </w:r>
          </w:p>
        </w:tc>
        <w:tc>
          <w:tcPr>
            <w:tcW w:w="2214" w:type="dxa"/>
            <w:shd w:val="clear" w:color="auto" w:fill="auto"/>
          </w:tcPr>
          <w:p w14:paraId="5C664398" w14:textId="77777777" w:rsidR="00CB43B4" w:rsidRDefault="00CB43B4" w:rsidP="00DA610A"/>
        </w:tc>
      </w:tr>
      <w:tr w:rsidR="00CB43B4" w14:paraId="781F2E70" w14:textId="77777777" w:rsidTr="00DA610A">
        <w:tc>
          <w:tcPr>
            <w:tcW w:w="5148" w:type="dxa"/>
            <w:gridSpan w:val="3"/>
            <w:shd w:val="clear" w:color="auto" w:fill="auto"/>
          </w:tcPr>
          <w:p w14:paraId="4D2BE0A4" w14:textId="77777777" w:rsidR="00CB43B4" w:rsidRDefault="00CB43B4" w:rsidP="00DA610A">
            <w:r>
              <w:t>Describes fluid phenomena</w:t>
            </w:r>
          </w:p>
        </w:tc>
        <w:tc>
          <w:tcPr>
            <w:tcW w:w="1494" w:type="dxa"/>
            <w:shd w:val="clear" w:color="auto" w:fill="auto"/>
          </w:tcPr>
          <w:p w14:paraId="2755DB6E" w14:textId="7CA428BB" w:rsidR="00CB43B4" w:rsidRDefault="00CB43B4" w:rsidP="00DA610A">
            <w:r>
              <w:t>!</w:t>
            </w:r>
          </w:p>
        </w:tc>
        <w:tc>
          <w:tcPr>
            <w:tcW w:w="2214" w:type="dxa"/>
            <w:shd w:val="clear" w:color="auto" w:fill="auto"/>
          </w:tcPr>
          <w:p w14:paraId="23CFDB5C" w14:textId="77777777" w:rsidR="00CB43B4" w:rsidRDefault="00CB43B4" w:rsidP="00DA610A"/>
        </w:tc>
      </w:tr>
      <w:tr w:rsidR="00CB43B4" w14:paraId="3E9DAD15" w14:textId="77777777" w:rsidTr="00DA610A">
        <w:tc>
          <w:tcPr>
            <w:tcW w:w="2448" w:type="dxa"/>
            <w:shd w:val="clear" w:color="auto" w:fill="auto"/>
          </w:tcPr>
          <w:p w14:paraId="5F456C9B" w14:textId="77777777" w:rsidR="00CB43B4" w:rsidRDefault="00CB43B4" w:rsidP="00DA610A">
            <w:r>
              <w:t>Estimates appropriate scales</w:t>
            </w:r>
          </w:p>
        </w:tc>
        <w:tc>
          <w:tcPr>
            <w:tcW w:w="2700" w:type="dxa"/>
            <w:gridSpan w:val="2"/>
            <w:shd w:val="clear" w:color="auto" w:fill="auto"/>
          </w:tcPr>
          <w:p w14:paraId="05646222" w14:textId="77777777" w:rsidR="00CB43B4" w:rsidRDefault="00CB43B4" w:rsidP="00DA610A">
            <w:r>
              <w:t>Reynolds number etc.</w:t>
            </w:r>
          </w:p>
        </w:tc>
        <w:tc>
          <w:tcPr>
            <w:tcW w:w="1494" w:type="dxa"/>
            <w:shd w:val="clear" w:color="auto" w:fill="auto"/>
          </w:tcPr>
          <w:p w14:paraId="7715746F" w14:textId="40BB9242" w:rsidR="00CB43B4" w:rsidRDefault="00CB43B4" w:rsidP="00DA610A">
            <w:r>
              <w:t>!</w:t>
            </w:r>
          </w:p>
        </w:tc>
        <w:tc>
          <w:tcPr>
            <w:tcW w:w="2214" w:type="dxa"/>
            <w:shd w:val="clear" w:color="auto" w:fill="auto"/>
          </w:tcPr>
          <w:p w14:paraId="0D20CE79" w14:textId="77777777" w:rsidR="00CB43B4" w:rsidRDefault="00CB43B4" w:rsidP="00DA610A"/>
        </w:tc>
      </w:tr>
      <w:tr w:rsidR="00CB43B4" w14:paraId="0C7AAE74" w14:textId="77777777" w:rsidTr="00DA610A">
        <w:tc>
          <w:tcPr>
            <w:tcW w:w="2448" w:type="dxa"/>
            <w:shd w:val="clear" w:color="auto" w:fill="auto"/>
          </w:tcPr>
          <w:p w14:paraId="4205D027" w14:textId="77777777" w:rsidR="00CB43B4" w:rsidRDefault="00CB43B4" w:rsidP="00DA610A">
            <w:r>
              <w:t>Calculation of time resolution etc.</w:t>
            </w:r>
          </w:p>
        </w:tc>
        <w:tc>
          <w:tcPr>
            <w:tcW w:w="2700" w:type="dxa"/>
            <w:gridSpan w:val="2"/>
            <w:shd w:val="clear" w:color="auto" w:fill="auto"/>
          </w:tcPr>
          <w:p w14:paraId="740F339E" w14:textId="77777777" w:rsidR="00CB43B4" w:rsidRDefault="00CB43B4" w:rsidP="00DA610A">
            <w:r>
              <w:t>How far did flow move during exposure?</w:t>
            </w:r>
          </w:p>
        </w:tc>
        <w:tc>
          <w:tcPr>
            <w:tcW w:w="1494" w:type="dxa"/>
            <w:shd w:val="clear" w:color="auto" w:fill="auto"/>
          </w:tcPr>
          <w:p w14:paraId="063C313C" w14:textId="76E6BF6C" w:rsidR="00CB43B4" w:rsidRDefault="00CB43B4" w:rsidP="00DA610A">
            <w:r>
              <w:t>!</w:t>
            </w:r>
          </w:p>
        </w:tc>
        <w:tc>
          <w:tcPr>
            <w:tcW w:w="2214" w:type="dxa"/>
            <w:shd w:val="clear" w:color="auto" w:fill="auto"/>
          </w:tcPr>
          <w:p w14:paraId="4E396F96" w14:textId="77777777" w:rsidR="00CB43B4" w:rsidRDefault="00CB43B4" w:rsidP="00DA610A"/>
        </w:tc>
      </w:tr>
      <w:tr w:rsidR="00CB43B4" w14:paraId="2C841ECF" w14:textId="77777777" w:rsidTr="00DA610A">
        <w:tc>
          <w:tcPr>
            <w:tcW w:w="2448" w:type="dxa"/>
            <w:vMerge w:val="restart"/>
            <w:shd w:val="clear" w:color="auto" w:fill="auto"/>
          </w:tcPr>
          <w:p w14:paraId="59834D43" w14:textId="77777777" w:rsidR="00CB43B4" w:rsidRDefault="00CB43B4" w:rsidP="00DA610A">
            <w:r>
              <w:t>References:</w:t>
            </w:r>
          </w:p>
        </w:tc>
        <w:tc>
          <w:tcPr>
            <w:tcW w:w="2700" w:type="dxa"/>
            <w:gridSpan w:val="2"/>
            <w:shd w:val="clear" w:color="auto" w:fill="auto"/>
          </w:tcPr>
          <w:p w14:paraId="1D37FB3A" w14:textId="77777777" w:rsidR="00CB43B4" w:rsidRDefault="00CB43B4" w:rsidP="00DA610A">
            <w:r>
              <w:t>Web level</w:t>
            </w:r>
          </w:p>
        </w:tc>
        <w:tc>
          <w:tcPr>
            <w:tcW w:w="1494" w:type="dxa"/>
            <w:shd w:val="clear" w:color="auto" w:fill="auto"/>
          </w:tcPr>
          <w:p w14:paraId="07ADAB87" w14:textId="0D4A7D16" w:rsidR="00CB43B4" w:rsidRDefault="00CB43B4" w:rsidP="00DA610A">
            <w:r>
              <w:t>!</w:t>
            </w:r>
          </w:p>
        </w:tc>
        <w:tc>
          <w:tcPr>
            <w:tcW w:w="2214" w:type="dxa"/>
            <w:shd w:val="clear" w:color="auto" w:fill="auto"/>
          </w:tcPr>
          <w:p w14:paraId="2C9A0A26" w14:textId="77777777" w:rsidR="00CB43B4" w:rsidRDefault="00CB43B4" w:rsidP="00DA610A"/>
        </w:tc>
      </w:tr>
      <w:tr w:rsidR="00CB43B4" w14:paraId="114DA349" w14:textId="77777777" w:rsidTr="00DA610A">
        <w:tc>
          <w:tcPr>
            <w:tcW w:w="2448" w:type="dxa"/>
            <w:vMerge/>
            <w:shd w:val="clear" w:color="auto" w:fill="auto"/>
          </w:tcPr>
          <w:p w14:paraId="639EBE38" w14:textId="77777777" w:rsidR="00CB43B4" w:rsidRDefault="00CB43B4" w:rsidP="00DA610A"/>
        </w:tc>
        <w:tc>
          <w:tcPr>
            <w:tcW w:w="2700" w:type="dxa"/>
            <w:gridSpan w:val="2"/>
            <w:shd w:val="clear" w:color="auto" w:fill="auto"/>
          </w:tcPr>
          <w:p w14:paraId="5BF44E12" w14:textId="77777777" w:rsidR="00CB43B4" w:rsidRDefault="00CB43B4" w:rsidP="00DA610A">
            <w:r>
              <w:t>Refereed journal level</w:t>
            </w:r>
          </w:p>
        </w:tc>
        <w:tc>
          <w:tcPr>
            <w:tcW w:w="1494" w:type="dxa"/>
            <w:shd w:val="clear" w:color="auto" w:fill="auto"/>
          </w:tcPr>
          <w:p w14:paraId="4663FFAD" w14:textId="755D9AFA" w:rsidR="00CB43B4" w:rsidRDefault="00CB43B4" w:rsidP="00DA610A">
            <w:r>
              <w:t>N/A</w:t>
            </w:r>
          </w:p>
        </w:tc>
        <w:tc>
          <w:tcPr>
            <w:tcW w:w="2214" w:type="dxa"/>
            <w:shd w:val="clear" w:color="auto" w:fill="auto"/>
          </w:tcPr>
          <w:p w14:paraId="05546259" w14:textId="77777777" w:rsidR="00CB43B4" w:rsidRDefault="00CB43B4" w:rsidP="00DA610A"/>
        </w:tc>
      </w:tr>
      <w:tr w:rsidR="00CB43B4" w14:paraId="18997030" w14:textId="77777777" w:rsidTr="00DA610A">
        <w:tc>
          <w:tcPr>
            <w:tcW w:w="5148" w:type="dxa"/>
            <w:gridSpan w:val="3"/>
            <w:shd w:val="clear" w:color="auto" w:fill="auto"/>
          </w:tcPr>
          <w:p w14:paraId="6A7DEEC6" w14:textId="77777777" w:rsidR="00CB43B4" w:rsidRDefault="00CB43B4" w:rsidP="00DA610A">
            <w:r>
              <w:t>Clearly written</w:t>
            </w:r>
          </w:p>
        </w:tc>
        <w:tc>
          <w:tcPr>
            <w:tcW w:w="1494" w:type="dxa"/>
            <w:shd w:val="clear" w:color="auto" w:fill="auto"/>
          </w:tcPr>
          <w:p w14:paraId="7C3E182A" w14:textId="00B013B8" w:rsidR="00CB43B4" w:rsidRDefault="00CB43B4" w:rsidP="00DA610A">
            <w:r>
              <w:t>!</w:t>
            </w:r>
          </w:p>
        </w:tc>
        <w:tc>
          <w:tcPr>
            <w:tcW w:w="2214" w:type="dxa"/>
            <w:shd w:val="clear" w:color="auto" w:fill="auto"/>
          </w:tcPr>
          <w:p w14:paraId="7531F539" w14:textId="77777777" w:rsidR="00CB43B4" w:rsidRDefault="00CB43B4" w:rsidP="00DA610A"/>
        </w:tc>
      </w:tr>
      <w:tr w:rsidR="00CB43B4" w14:paraId="356F5099" w14:textId="77777777" w:rsidTr="00DA610A">
        <w:tc>
          <w:tcPr>
            <w:tcW w:w="5148" w:type="dxa"/>
            <w:gridSpan w:val="3"/>
            <w:shd w:val="clear" w:color="auto" w:fill="auto"/>
          </w:tcPr>
          <w:p w14:paraId="5171AB3E" w14:textId="77777777" w:rsidR="00CB43B4" w:rsidRDefault="00CB43B4" w:rsidP="00DA610A">
            <w:r>
              <w:t>Information is organized</w:t>
            </w:r>
          </w:p>
        </w:tc>
        <w:tc>
          <w:tcPr>
            <w:tcW w:w="1494" w:type="dxa"/>
            <w:shd w:val="clear" w:color="auto" w:fill="auto"/>
          </w:tcPr>
          <w:p w14:paraId="10C34025" w14:textId="0FD82BBA" w:rsidR="00CB43B4" w:rsidRDefault="00CB43B4" w:rsidP="00DA610A">
            <w:r>
              <w:t>!</w:t>
            </w:r>
          </w:p>
        </w:tc>
        <w:tc>
          <w:tcPr>
            <w:tcW w:w="2214" w:type="dxa"/>
            <w:shd w:val="clear" w:color="auto" w:fill="auto"/>
          </w:tcPr>
          <w:p w14:paraId="2D807E05" w14:textId="77777777" w:rsidR="00CB43B4" w:rsidRDefault="00CB43B4" w:rsidP="00DA610A"/>
        </w:tc>
      </w:tr>
      <w:tr w:rsidR="00CB43B4" w14:paraId="6474E5AF" w14:textId="77777777" w:rsidTr="00DA610A">
        <w:tc>
          <w:tcPr>
            <w:tcW w:w="5148" w:type="dxa"/>
            <w:gridSpan w:val="3"/>
            <w:shd w:val="clear" w:color="auto" w:fill="auto"/>
          </w:tcPr>
          <w:p w14:paraId="0A73BBB4" w14:textId="77777777" w:rsidR="00CB43B4" w:rsidRDefault="00CB43B4" w:rsidP="00DA610A">
            <w:r>
              <w:t>Good spelling and grammar</w:t>
            </w:r>
          </w:p>
        </w:tc>
        <w:tc>
          <w:tcPr>
            <w:tcW w:w="1494" w:type="dxa"/>
            <w:shd w:val="clear" w:color="auto" w:fill="auto"/>
          </w:tcPr>
          <w:p w14:paraId="14F48BC2" w14:textId="731228D4" w:rsidR="00CB43B4" w:rsidRDefault="00CB43B4" w:rsidP="00DA610A">
            <w:r>
              <w:t>!</w:t>
            </w:r>
          </w:p>
        </w:tc>
        <w:tc>
          <w:tcPr>
            <w:tcW w:w="2214" w:type="dxa"/>
            <w:shd w:val="clear" w:color="auto" w:fill="auto"/>
          </w:tcPr>
          <w:p w14:paraId="04A26121" w14:textId="77777777" w:rsidR="00CB43B4" w:rsidRDefault="00CB43B4" w:rsidP="00DA610A"/>
        </w:tc>
      </w:tr>
      <w:tr w:rsidR="00CB43B4" w14:paraId="7A433FB7" w14:textId="77777777" w:rsidTr="00DA610A">
        <w:tc>
          <w:tcPr>
            <w:tcW w:w="5148" w:type="dxa"/>
            <w:gridSpan w:val="3"/>
            <w:shd w:val="clear" w:color="auto" w:fill="auto"/>
          </w:tcPr>
          <w:p w14:paraId="739C5B57" w14:textId="77777777" w:rsidR="00CB43B4" w:rsidRDefault="00CB43B4" w:rsidP="00DA610A">
            <w:r>
              <w:t>Professional language (publishable)</w:t>
            </w:r>
          </w:p>
        </w:tc>
        <w:tc>
          <w:tcPr>
            <w:tcW w:w="1494" w:type="dxa"/>
            <w:shd w:val="clear" w:color="auto" w:fill="auto"/>
          </w:tcPr>
          <w:p w14:paraId="5069009B" w14:textId="1AB537F1" w:rsidR="00CB43B4" w:rsidRDefault="00CB43B4" w:rsidP="00DA610A">
            <w:r>
              <w:t>!</w:t>
            </w:r>
          </w:p>
        </w:tc>
        <w:tc>
          <w:tcPr>
            <w:tcW w:w="2214" w:type="dxa"/>
            <w:shd w:val="clear" w:color="auto" w:fill="auto"/>
          </w:tcPr>
          <w:p w14:paraId="674918A4" w14:textId="77777777" w:rsidR="00CB43B4" w:rsidRDefault="00CB43B4" w:rsidP="00DA610A"/>
        </w:tc>
      </w:tr>
      <w:tr w:rsidR="00CB43B4" w14:paraId="3FF57593" w14:textId="77777777" w:rsidTr="00DA610A">
        <w:tc>
          <w:tcPr>
            <w:tcW w:w="2628" w:type="dxa"/>
            <w:gridSpan w:val="2"/>
            <w:vMerge w:val="restart"/>
            <w:shd w:val="clear" w:color="auto" w:fill="auto"/>
          </w:tcPr>
          <w:p w14:paraId="00F03E27" w14:textId="77777777" w:rsidR="00CB43B4" w:rsidRDefault="00CB43B4" w:rsidP="00DA610A">
            <w:r>
              <w:t>Provides information needed for reproducing flow</w:t>
            </w:r>
          </w:p>
        </w:tc>
        <w:tc>
          <w:tcPr>
            <w:tcW w:w="2520" w:type="dxa"/>
            <w:shd w:val="clear" w:color="auto" w:fill="auto"/>
          </w:tcPr>
          <w:p w14:paraId="1B8D1C96" w14:textId="77777777" w:rsidR="00CB43B4" w:rsidRDefault="00CB43B4" w:rsidP="00DA610A">
            <w:r>
              <w:t>Fluid data, flow rates</w:t>
            </w:r>
          </w:p>
        </w:tc>
        <w:tc>
          <w:tcPr>
            <w:tcW w:w="1494" w:type="dxa"/>
            <w:shd w:val="clear" w:color="auto" w:fill="auto"/>
          </w:tcPr>
          <w:p w14:paraId="0F8E65BC" w14:textId="352FD3D2" w:rsidR="00CB43B4" w:rsidRDefault="00CB43B4" w:rsidP="00DA610A">
            <w:r>
              <w:t>!</w:t>
            </w:r>
          </w:p>
        </w:tc>
        <w:tc>
          <w:tcPr>
            <w:tcW w:w="2214" w:type="dxa"/>
            <w:shd w:val="clear" w:color="auto" w:fill="auto"/>
          </w:tcPr>
          <w:p w14:paraId="64E1A7F6" w14:textId="77777777" w:rsidR="00CB43B4" w:rsidRDefault="00CB43B4" w:rsidP="00DA610A"/>
        </w:tc>
      </w:tr>
      <w:tr w:rsidR="00CB43B4" w14:paraId="149EEFB4" w14:textId="77777777" w:rsidTr="00DA610A">
        <w:tc>
          <w:tcPr>
            <w:tcW w:w="2628" w:type="dxa"/>
            <w:gridSpan w:val="2"/>
            <w:vMerge/>
            <w:shd w:val="clear" w:color="auto" w:fill="auto"/>
          </w:tcPr>
          <w:p w14:paraId="46AC6B75" w14:textId="77777777" w:rsidR="00CB43B4" w:rsidRDefault="00CB43B4" w:rsidP="00DA610A"/>
        </w:tc>
        <w:tc>
          <w:tcPr>
            <w:tcW w:w="2520" w:type="dxa"/>
            <w:shd w:val="clear" w:color="auto" w:fill="auto"/>
          </w:tcPr>
          <w:p w14:paraId="5FA34649" w14:textId="77777777" w:rsidR="00CB43B4" w:rsidRDefault="00CB43B4" w:rsidP="00DA610A">
            <w:r>
              <w:t>geometry</w:t>
            </w:r>
          </w:p>
        </w:tc>
        <w:tc>
          <w:tcPr>
            <w:tcW w:w="1494" w:type="dxa"/>
            <w:shd w:val="clear" w:color="auto" w:fill="auto"/>
          </w:tcPr>
          <w:p w14:paraId="15CC561C" w14:textId="06DDECC5" w:rsidR="00CB43B4" w:rsidRDefault="00CB43B4" w:rsidP="00DA610A">
            <w:r>
              <w:t>!</w:t>
            </w:r>
          </w:p>
        </w:tc>
        <w:tc>
          <w:tcPr>
            <w:tcW w:w="2214" w:type="dxa"/>
            <w:shd w:val="clear" w:color="auto" w:fill="auto"/>
          </w:tcPr>
          <w:p w14:paraId="5B101FC0" w14:textId="77777777" w:rsidR="00CB43B4" w:rsidRDefault="00CB43B4" w:rsidP="00DA610A"/>
        </w:tc>
      </w:tr>
      <w:tr w:rsidR="00CB43B4" w14:paraId="7A645B92" w14:textId="77777777" w:rsidTr="00DA610A">
        <w:tc>
          <w:tcPr>
            <w:tcW w:w="2628" w:type="dxa"/>
            <w:gridSpan w:val="2"/>
            <w:vMerge/>
            <w:shd w:val="clear" w:color="auto" w:fill="auto"/>
          </w:tcPr>
          <w:p w14:paraId="305E95E6" w14:textId="77777777" w:rsidR="00CB43B4" w:rsidRDefault="00CB43B4" w:rsidP="00DA610A"/>
        </w:tc>
        <w:tc>
          <w:tcPr>
            <w:tcW w:w="2520" w:type="dxa"/>
            <w:shd w:val="clear" w:color="auto" w:fill="auto"/>
          </w:tcPr>
          <w:p w14:paraId="37A9534D" w14:textId="77777777" w:rsidR="00CB43B4" w:rsidRDefault="00CB43B4" w:rsidP="00DA610A">
            <w:r>
              <w:t>timing</w:t>
            </w:r>
          </w:p>
        </w:tc>
        <w:tc>
          <w:tcPr>
            <w:tcW w:w="1494" w:type="dxa"/>
            <w:shd w:val="clear" w:color="auto" w:fill="auto"/>
          </w:tcPr>
          <w:p w14:paraId="75ED7408" w14:textId="0AD0EE01" w:rsidR="00CB43B4" w:rsidRDefault="00CB43B4" w:rsidP="00DA610A">
            <w:r>
              <w:t>!</w:t>
            </w:r>
          </w:p>
        </w:tc>
        <w:tc>
          <w:tcPr>
            <w:tcW w:w="2214" w:type="dxa"/>
            <w:shd w:val="clear" w:color="auto" w:fill="auto"/>
          </w:tcPr>
          <w:p w14:paraId="3189468D" w14:textId="77777777" w:rsidR="00CB43B4" w:rsidRDefault="00CB43B4" w:rsidP="00DA610A"/>
        </w:tc>
      </w:tr>
      <w:tr w:rsidR="00CB43B4" w14:paraId="6F50F7F4" w14:textId="77777777" w:rsidTr="00DA610A">
        <w:tc>
          <w:tcPr>
            <w:tcW w:w="2628" w:type="dxa"/>
            <w:gridSpan w:val="2"/>
            <w:vMerge w:val="restart"/>
            <w:shd w:val="clear" w:color="auto" w:fill="auto"/>
          </w:tcPr>
          <w:p w14:paraId="7719F3C3" w14:textId="77777777" w:rsidR="00CB43B4" w:rsidRDefault="00CB43B4" w:rsidP="00DA610A">
            <w:r w:rsidRPr="009C6CA3">
              <w:t>Provides information needed for reproducing vis technique</w:t>
            </w:r>
          </w:p>
        </w:tc>
        <w:tc>
          <w:tcPr>
            <w:tcW w:w="2520" w:type="dxa"/>
            <w:shd w:val="clear" w:color="auto" w:fill="auto"/>
          </w:tcPr>
          <w:p w14:paraId="39A96644" w14:textId="77777777" w:rsidR="00CB43B4" w:rsidRPr="00CC204D" w:rsidRDefault="00CB43B4" w:rsidP="00DA610A">
            <w:r w:rsidRPr="00CC204D">
              <w:t>Method</w:t>
            </w:r>
          </w:p>
        </w:tc>
        <w:tc>
          <w:tcPr>
            <w:tcW w:w="1494" w:type="dxa"/>
            <w:shd w:val="clear" w:color="auto" w:fill="auto"/>
          </w:tcPr>
          <w:p w14:paraId="32C5243B" w14:textId="71712D89" w:rsidR="00CB43B4" w:rsidRDefault="00CB43B4" w:rsidP="00DA610A">
            <w:r>
              <w:sym w:font="Symbol" w:char="F0D6"/>
            </w:r>
          </w:p>
        </w:tc>
        <w:tc>
          <w:tcPr>
            <w:tcW w:w="2214" w:type="dxa"/>
            <w:shd w:val="clear" w:color="auto" w:fill="auto"/>
          </w:tcPr>
          <w:p w14:paraId="500BC9FE" w14:textId="77777777" w:rsidR="00CB43B4" w:rsidRDefault="00CB43B4" w:rsidP="00DA610A"/>
        </w:tc>
      </w:tr>
      <w:tr w:rsidR="00CB43B4" w14:paraId="1CBB75D1" w14:textId="77777777" w:rsidTr="00DA610A">
        <w:tc>
          <w:tcPr>
            <w:tcW w:w="2628" w:type="dxa"/>
            <w:gridSpan w:val="2"/>
            <w:vMerge/>
            <w:shd w:val="clear" w:color="auto" w:fill="auto"/>
          </w:tcPr>
          <w:p w14:paraId="10452DF3" w14:textId="77777777" w:rsidR="00CB43B4" w:rsidRPr="009C6CA3" w:rsidRDefault="00CB43B4" w:rsidP="00DA610A"/>
        </w:tc>
        <w:tc>
          <w:tcPr>
            <w:tcW w:w="2520" w:type="dxa"/>
            <w:shd w:val="clear" w:color="auto" w:fill="auto"/>
          </w:tcPr>
          <w:p w14:paraId="490082BE" w14:textId="77777777" w:rsidR="00CB43B4" w:rsidRPr="00CC204D" w:rsidRDefault="00CB43B4" w:rsidP="00DA610A">
            <w:r w:rsidRPr="00CC204D">
              <w:t>dilution</w:t>
            </w:r>
          </w:p>
        </w:tc>
        <w:tc>
          <w:tcPr>
            <w:tcW w:w="1494" w:type="dxa"/>
            <w:shd w:val="clear" w:color="auto" w:fill="auto"/>
          </w:tcPr>
          <w:p w14:paraId="33A48718" w14:textId="1BA16EA5" w:rsidR="00CB43B4" w:rsidRDefault="00CB43B4" w:rsidP="00DA610A">
            <w:r>
              <w:sym w:font="Symbol" w:char="F0D6"/>
            </w:r>
          </w:p>
        </w:tc>
        <w:tc>
          <w:tcPr>
            <w:tcW w:w="2214" w:type="dxa"/>
            <w:shd w:val="clear" w:color="auto" w:fill="auto"/>
          </w:tcPr>
          <w:p w14:paraId="49DF75EA" w14:textId="77777777" w:rsidR="00CB43B4" w:rsidRDefault="00CB43B4" w:rsidP="00DA610A"/>
        </w:tc>
      </w:tr>
      <w:tr w:rsidR="00CB43B4" w14:paraId="1DB0EB75" w14:textId="77777777" w:rsidTr="00DA610A">
        <w:tc>
          <w:tcPr>
            <w:tcW w:w="2628" w:type="dxa"/>
            <w:gridSpan w:val="2"/>
            <w:vMerge/>
            <w:shd w:val="clear" w:color="auto" w:fill="auto"/>
          </w:tcPr>
          <w:p w14:paraId="5EA3844D" w14:textId="77777777" w:rsidR="00CB43B4" w:rsidRPr="009C6CA3" w:rsidRDefault="00CB43B4" w:rsidP="00DA610A"/>
        </w:tc>
        <w:tc>
          <w:tcPr>
            <w:tcW w:w="2520" w:type="dxa"/>
            <w:shd w:val="clear" w:color="auto" w:fill="auto"/>
          </w:tcPr>
          <w:p w14:paraId="421772B6" w14:textId="77777777" w:rsidR="00CB43B4" w:rsidRPr="00CC204D" w:rsidRDefault="00CB43B4" w:rsidP="00DA610A">
            <w:r w:rsidRPr="00CC204D">
              <w:t>injection speed</w:t>
            </w:r>
          </w:p>
        </w:tc>
        <w:tc>
          <w:tcPr>
            <w:tcW w:w="1494" w:type="dxa"/>
            <w:shd w:val="clear" w:color="auto" w:fill="auto"/>
          </w:tcPr>
          <w:p w14:paraId="189889CF" w14:textId="77208CE3" w:rsidR="00CB43B4" w:rsidRDefault="00CB43B4" w:rsidP="00DA610A">
            <w:r>
              <w:sym w:font="Symbol" w:char="F0D6"/>
            </w:r>
          </w:p>
        </w:tc>
        <w:tc>
          <w:tcPr>
            <w:tcW w:w="2214" w:type="dxa"/>
            <w:shd w:val="clear" w:color="auto" w:fill="auto"/>
          </w:tcPr>
          <w:p w14:paraId="2EEB8DF0" w14:textId="77777777" w:rsidR="00CB43B4" w:rsidRDefault="00CB43B4" w:rsidP="00DA610A"/>
        </w:tc>
      </w:tr>
      <w:tr w:rsidR="00CB43B4" w14:paraId="1266BFA9" w14:textId="77777777" w:rsidTr="00DA610A">
        <w:tc>
          <w:tcPr>
            <w:tcW w:w="2628" w:type="dxa"/>
            <w:gridSpan w:val="2"/>
            <w:vMerge/>
            <w:shd w:val="clear" w:color="auto" w:fill="auto"/>
          </w:tcPr>
          <w:p w14:paraId="2745B4FB" w14:textId="77777777" w:rsidR="00CB43B4" w:rsidRPr="009C6CA3" w:rsidRDefault="00CB43B4" w:rsidP="00DA610A"/>
        </w:tc>
        <w:tc>
          <w:tcPr>
            <w:tcW w:w="2520" w:type="dxa"/>
            <w:shd w:val="clear" w:color="auto" w:fill="auto"/>
          </w:tcPr>
          <w:p w14:paraId="383CD3FB" w14:textId="77777777" w:rsidR="00CB43B4" w:rsidRPr="00CC204D" w:rsidRDefault="00CB43B4" w:rsidP="00DA610A">
            <w:r w:rsidRPr="00CC204D">
              <w:t>settings</w:t>
            </w:r>
          </w:p>
        </w:tc>
        <w:tc>
          <w:tcPr>
            <w:tcW w:w="1494" w:type="dxa"/>
            <w:shd w:val="clear" w:color="auto" w:fill="auto"/>
          </w:tcPr>
          <w:p w14:paraId="109D1303" w14:textId="28A550DA" w:rsidR="00CB43B4" w:rsidRDefault="00CB43B4" w:rsidP="00DA610A">
            <w:r>
              <w:sym w:font="Symbol" w:char="F0D6"/>
            </w:r>
          </w:p>
        </w:tc>
        <w:tc>
          <w:tcPr>
            <w:tcW w:w="2214" w:type="dxa"/>
            <w:shd w:val="clear" w:color="auto" w:fill="auto"/>
          </w:tcPr>
          <w:p w14:paraId="74EF10DC" w14:textId="77777777" w:rsidR="00CB43B4" w:rsidRDefault="00CB43B4" w:rsidP="00DA610A"/>
        </w:tc>
      </w:tr>
      <w:tr w:rsidR="00CB43B4" w14:paraId="1F5BC0D0" w14:textId="77777777" w:rsidTr="00DA610A">
        <w:tc>
          <w:tcPr>
            <w:tcW w:w="2628" w:type="dxa"/>
            <w:gridSpan w:val="2"/>
            <w:vMerge w:val="restart"/>
            <w:shd w:val="clear" w:color="auto" w:fill="auto"/>
          </w:tcPr>
          <w:p w14:paraId="0AD37410" w14:textId="77777777" w:rsidR="00CB43B4" w:rsidRDefault="00CB43B4" w:rsidP="00DA610A">
            <w:r w:rsidRPr="00003681">
              <w:t>lighting type</w:t>
            </w:r>
          </w:p>
        </w:tc>
        <w:tc>
          <w:tcPr>
            <w:tcW w:w="2520" w:type="dxa"/>
            <w:shd w:val="clear" w:color="auto" w:fill="auto"/>
          </w:tcPr>
          <w:p w14:paraId="6D185018" w14:textId="77777777" w:rsidR="00CB43B4" w:rsidRPr="00CC204D" w:rsidRDefault="00CB43B4" w:rsidP="00DA610A">
            <w:r w:rsidRPr="00003681">
              <w:t>(strobe/tungsten,</w:t>
            </w:r>
            <w:r w:rsidRPr="003361DB">
              <w:t xml:space="preserve"> watts, number)</w:t>
            </w:r>
          </w:p>
        </w:tc>
        <w:tc>
          <w:tcPr>
            <w:tcW w:w="1494" w:type="dxa"/>
            <w:shd w:val="clear" w:color="auto" w:fill="auto"/>
          </w:tcPr>
          <w:p w14:paraId="58C59118" w14:textId="40DF844A" w:rsidR="00CB43B4" w:rsidRDefault="00CB43B4" w:rsidP="00DA610A">
            <w:r>
              <w:t>N/A</w:t>
            </w:r>
          </w:p>
        </w:tc>
        <w:tc>
          <w:tcPr>
            <w:tcW w:w="2214" w:type="dxa"/>
            <w:shd w:val="clear" w:color="auto" w:fill="auto"/>
          </w:tcPr>
          <w:p w14:paraId="2E5C209C" w14:textId="77777777" w:rsidR="00CB43B4" w:rsidRDefault="00CB43B4" w:rsidP="00DA610A"/>
        </w:tc>
      </w:tr>
      <w:tr w:rsidR="00CB43B4" w14:paraId="20E3CF60" w14:textId="77777777" w:rsidTr="00DA610A">
        <w:tc>
          <w:tcPr>
            <w:tcW w:w="2628" w:type="dxa"/>
            <w:gridSpan w:val="2"/>
            <w:vMerge/>
            <w:shd w:val="clear" w:color="auto" w:fill="auto"/>
          </w:tcPr>
          <w:p w14:paraId="1E00B19F" w14:textId="77777777" w:rsidR="00CB43B4" w:rsidRDefault="00CB43B4" w:rsidP="00DA610A"/>
        </w:tc>
        <w:tc>
          <w:tcPr>
            <w:tcW w:w="2520" w:type="dxa"/>
            <w:shd w:val="clear" w:color="auto" w:fill="auto"/>
          </w:tcPr>
          <w:p w14:paraId="1BAAF43C" w14:textId="77777777" w:rsidR="00CB43B4" w:rsidRPr="00CC204D" w:rsidRDefault="00CB43B4" w:rsidP="00DA610A">
            <w:r w:rsidRPr="003361DB">
              <w:t>light position,</w:t>
            </w:r>
            <w:r>
              <w:t xml:space="preserve"> </w:t>
            </w:r>
            <w:r w:rsidRPr="003361DB">
              <w:t>distance</w:t>
            </w:r>
          </w:p>
        </w:tc>
        <w:tc>
          <w:tcPr>
            <w:tcW w:w="1494" w:type="dxa"/>
            <w:shd w:val="clear" w:color="auto" w:fill="auto"/>
          </w:tcPr>
          <w:p w14:paraId="0868629D" w14:textId="0390C072" w:rsidR="00CB43B4" w:rsidRDefault="00CB43B4" w:rsidP="00DA610A">
            <w:r>
              <w:t>N/A</w:t>
            </w:r>
          </w:p>
        </w:tc>
        <w:tc>
          <w:tcPr>
            <w:tcW w:w="2214" w:type="dxa"/>
            <w:shd w:val="clear" w:color="auto" w:fill="auto"/>
          </w:tcPr>
          <w:p w14:paraId="279BD915" w14:textId="77777777" w:rsidR="00CB43B4" w:rsidRDefault="00CB43B4" w:rsidP="00DA610A"/>
        </w:tc>
      </w:tr>
      <w:tr w:rsidR="00CB43B4" w14:paraId="46B60276" w14:textId="77777777" w:rsidTr="00DA610A">
        <w:tc>
          <w:tcPr>
            <w:tcW w:w="2628" w:type="dxa"/>
            <w:gridSpan w:val="2"/>
            <w:vMerge w:val="restart"/>
            <w:shd w:val="clear" w:color="auto" w:fill="auto"/>
          </w:tcPr>
          <w:p w14:paraId="5E975A0F" w14:textId="77777777" w:rsidR="00CB43B4" w:rsidRDefault="00CB43B4" w:rsidP="00DA610A">
            <w:r>
              <w:t>Provides information for reproducing image</w:t>
            </w:r>
          </w:p>
        </w:tc>
        <w:tc>
          <w:tcPr>
            <w:tcW w:w="2520" w:type="dxa"/>
            <w:shd w:val="clear" w:color="auto" w:fill="auto"/>
          </w:tcPr>
          <w:p w14:paraId="6F66D686" w14:textId="77777777" w:rsidR="00CB43B4" w:rsidRDefault="00CB43B4" w:rsidP="00DA610A">
            <w:r>
              <w:t>Camera type and model</w:t>
            </w:r>
          </w:p>
        </w:tc>
        <w:tc>
          <w:tcPr>
            <w:tcW w:w="1494" w:type="dxa"/>
            <w:shd w:val="clear" w:color="auto" w:fill="auto"/>
          </w:tcPr>
          <w:p w14:paraId="5740D428" w14:textId="633378DA" w:rsidR="00CB43B4" w:rsidRDefault="00CB43B4" w:rsidP="00DA610A">
            <w:r>
              <w:t>!</w:t>
            </w:r>
          </w:p>
        </w:tc>
        <w:tc>
          <w:tcPr>
            <w:tcW w:w="2214" w:type="dxa"/>
            <w:shd w:val="clear" w:color="auto" w:fill="auto"/>
          </w:tcPr>
          <w:p w14:paraId="6D17D793" w14:textId="77777777" w:rsidR="00CB43B4" w:rsidRDefault="00CB43B4" w:rsidP="00DA610A"/>
        </w:tc>
      </w:tr>
      <w:tr w:rsidR="00CB43B4" w14:paraId="2FA16261" w14:textId="77777777" w:rsidTr="00DA610A">
        <w:tc>
          <w:tcPr>
            <w:tcW w:w="2628" w:type="dxa"/>
            <w:gridSpan w:val="2"/>
            <w:vMerge/>
            <w:shd w:val="clear" w:color="auto" w:fill="auto"/>
          </w:tcPr>
          <w:p w14:paraId="4F893D9C" w14:textId="77777777" w:rsidR="00CB43B4" w:rsidRDefault="00CB43B4" w:rsidP="00DA610A"/>
        </w:tc>
        <w:tc>
          <w:tcPr>
            <w:tcW w:w="2520" w:type="dxa"/>
            <w:shd w:val="clear" w:color="auto" w:fill="auto"/>
          </w:tcPr>
          <w:p w14:paraId="5F0D7438" w14:textId="77777777" w:rsidR="00CB43B4" w:rsidRDefault="00CB43B4" w:rsidP="00DA610A">
            <w:r>
              <w:t>Camera-subject distance</w:t>
            </w:r>
          </w:p>
        </w:tc>
        <w:tc>
          <w:tcPr>
            <w:tcW w:w="1494" w:type="dxa"/>
            <w:shd w:val="clear" w:color="auto" w:fill="auto"/>
          </w:tcPr>
          <w:p w14:paraId="22306D6D" w14:textId="48B0402D" w:rsidR="00CB43B4" w:rsidRDefault="00CB43B4" w:rsidP="00DA610A">
            <w:r>
              <w:t>!</w:t>
            </w:r>
          </w:p>
        </w:tc>
        <w:tc>
          <w:tcPr>
            <w:tcW w:w="2214" w:type="dxa"/>
            <w:shd w:val="clear" w:color="auto" w:fill="auto"/>
          </w:tcPr>
          <w:p w14:paraId="36E2A359" w14:textId="77777777" w:rsidR="00CB43B4" w:rsidRDefault="00CB43B4" w:rsidP="00DA610A"/>
        </w:tc>
      </w:tr>
      <w:tr w:rsidR="00CB43B4" w14:paraId="2FE40EBA" w14:textId="77777777" w:rsidTr="00DA610A">
        <w:tc>
          <w:tcPr>
            <w:tcW w:w="2628" w:type="dxa"/>
            <w:gridSpan w:val="2"/>
            <w:vMerge/>
            <w:shd w:val="clear" w:color="auto" w:fill="auto"/>
          </w:tcPr>
          <w:p w14:paraId="5D47DCEE" w14:textId="77777777" w:rsidR="00CB43B4" w:rsidRDefault="00CB43B4" w:rsidP="00DA610A"/>
        </w:tc>
        <w:tc>
          <w:tcPr>
            <w:tcW w:w="2520" w:type="dxa"/>
            <w:shd w:val="clear" w:color="auto" w:fill="auto"/>
          </w:tcPr>
          <w:p w14:paraId="28F3916C" w14:textId="77777777" w:rsidR="00CB43B4" w:rsidRDefault="00CB43B4" w:rsidP="00DA610A">
            <w:r>
              <w:t>Field of view</w:t>
            </w:r>
          </w:p>
        </w:tc>
        <w:tc>
          <w:tcPr>
            <w:tcW w:w="1494" w:type="dxa"/>
            <w:shd w:val="clear" w:color="auto" w:fill="auto"/>
          </w:tcPr>
          <w:p w14:paraId="231E927C" w14:textId="2C9AD74A" w:rsidR="00CB43B4" w:rsidRDefault="00CB43B4" w:rsidP="00DA610A">
            <w:r>
              <w:t>!</w:t>
            </w:r>
          </w:p>
        </w:tc>
        <w:tc>
          <w:tcPr>
            <w:tcW w:w="2214" w:type="dxa"/>
            <w:shd w:val="clear" w:color="auto" w:fill="auto"/>
          </w:tcPr>
          <w:p w14:paraId="66E66600" w14:textId="77777777" w:rsidR="00CB43B4" w:rsidRDefault="00CB43B4" w:rsidP="00DA610A"/>
        </w:tc>
      </w:tr>
      <w:tr w:rsidR="00CB43B4" w14:paraId="0411FF5D" w14:textId="77777777" w:rsidTr="00DA610A">
        <w:tc>
          <w:tcPr>
            <w:tcW w:w="2628" w:type="dxa"/>
            <w:gridSpan w:val="2"/>
            <w:vMerge/>
            <w:shd w:val="clear" w:color="auto" w:fill="auto"/>
          </w:tcPr>
          <w:p w14:paraId="5B15D1A8" w14:textId="77777777" w:rsidR="00CB43B4" w:rsidRDefault="00CB43B4" w:rsidP="00DA610A"/>
        </w:tc>
        <w:tc>
          <w:tcPr>
            <w:tcW w:w="2520" w:type="dxa"/>
            <w:shd w:val="clear" w:color="auto" w:fill="auto"/>
          </w:tcPr>
          <w:p w14:paraId="6F18FCEF" w14:textId="77777777" w:rsidR="00CB43B4" w:rsidRDefault="00CB43B4" w:rsidP="00DA610A">
            <w:r>
              <w:t>Focal length</w:t>
            </w:r>
          </w:p>
        </w:tc>
        <w:tc>
          <w:tcPr>
            <w:tcW w:w="1494" w:type="dxa"/>
            <w:shd w:val="clear" w:color="auto" w:fill="auto"/>
          </w:tcPr>
          <w:p w14:paraId="2CAC5409" w14:textId="4B41FCA9" w:rsidR="00CB43B4" w:rsidRDefault="00CB43B4" w:rsidP="00DA610A">
            <w:r>
              <w:t>!</w:t>
            </w:r>
          </w:p>
        </w:tc>
        <w:tc>
          <w:tcPr>
            <w:tcW w:w="2214" w:type="dxa"/>
            <w:shd w:val="clear" w:color="auto" w:fill="auto"/>
          </w:tcPr>
          <w:p w14:paraId="6A20B6CE" w14:textId="77777777" w:rsidR="00CB43B4" w:rsidRDefault="00CB43B4" w:rsidP="00DA610A"/>
        </w:tc>
      </w:tr>
      <w:tr w:rsidR="00CB43B4" w14:paraId="2304A95D" w14:textId="77777777" w:rsidTr="00DA610A">
        <w:tc>
          <w:tcPr>
            <w:tcW w:w="2628" w:type="dxa"/>
            <w:gridSpan w:val="2"/>
            <w:vMerge/>
            <w:shd w:val="clear" w:color="auto" w:fill="auto"/>
          </w:tcPr>
          <w:p w14:paraId="417E564C" w14:textId="77777777" w:rsidR="00CB43B4" w:rsidRDefault="00CB43B4" w:rsidP="00DA610A"/>
        </w:tc>
        <w:tc>
          <w:tcPr>
            <w:tcW w:w="2520" w:type="dxa"/>
            <w:shd w:val="clear" w:color="auto" w:fill="auto"/>
          </w:tcPr>
          <w:p w14:paraId="26C16E56" w14:textId="77777777" w:rsidR="00CB43B4" w:rsidRPr="00003681" w:rsidRDefault="00CB43B4" w:rsidP="00DA610A">
            <w:r w:rsidRPr="00003681">
              <w:t>aperture</w:t>
            </w:r>
          </w:p>
        </w:tc>
        <w:tc>
          <w:tcPr>
            <w:tcW w:w="1494" w:type="dxa"/>
            <w:shd w:val="clear" w:color="auto" w:fill="auto"/>
          </w:tcPr>
          <w:p w14:paraId="65B2B314" w14:textId="3D86C3E0" w:rsidR="00CB43B4" w:rsidRDefault="00CB43B4" w:rsidP="00DA610A">
            <w:r>
              <w:t>!</w:t>
            </w:r>
          </w:p>
        </w:tc>
        <w:tc>
          <w:tcPr>
            <w:tcW w:w="2214" w:type="dxa"/>
            <w:shd w:val="clear" w:color="auto" w:fill="auto"/>
          </w:tcPr>
          <w:p w14:paraId="138CFE4E" w14:textId="77777777" w:rsidR="00CB43B4" w:rsidRDefault="00CB43B4" w:rsidP="00DA610A"/>
        </w:tc>
      </w:tr>
      <w:tr w:rsidR="00CB43B4" w14:paraId="3E6218DF" w14:textId="77777777" w:rsidTr="00DA610A">
        <w:tc>
          <w:tcPr>
            <w:tcW w:w="2628" w:type="dxa"/>
            <w:gridSpan w:val="2"/>
            <w:vMerge/>
            <w:shd w:val="clear" w:color="auto" w:fill="auto"/>
          </w:tcPr>
          <w:p w14:paraId="04E22304" w14:textId="77777777" w:rsidR="00CB43B4" w:rsidRDefault="00CB43B4" w:rsidP="00DA610A"/>
        </w:tc>
        <w:tc>
          <w:tcPr>
            <w:tcW w:w="2520" w:type="dxa"/>
            <w:shd w:val="clear" w:color="auto" w:fill="auto"/>
          </w:tcPr>
          <w:p w14:paraId="7265F5D7" w14:textId="77777777" w:rsidR="00CB43B4" w:rsidRPr="00003681" w:rsidRDefault="00CB43B4" w:rsidP="00DA610A">
            <w:r w:rsidRPr="00003681">
              <w:t>shutter speed</w:t>
            </w:r>
          </w:p>
        </w:tc>
        <w:tc>
          <w:tcPr>
            <w:tcW w:w="1494" w:type="dxa"/>
            <w:shd w:val="clear" w:color="auto" w:fill="auto"/>
          </w:tcPr>
          <w:p w14:paraId="4C952B72" w14:textId="7615321A" w:rsidR="00CB43B4" w:rsidRDefault="00CB43B4" w:rsidP="00DA610A">
            <w:r>
              <w:t>!</w:t>
            </w:r>
          </w:p>
        </w:tc>
        <w:tc>
          <w:tcPr>
            <w:tcW w:w="2214" w:type="dxa"/>
            <w:shd w:val="clear" w:color="auto" w:fill="auto"/>
          </w:tcPr>
          <w:p w14:paraId="11B09573" w14:textId="77777777" w:rsidR="00CB43B4" w:rsidRDefault="00CB43B4" w:rsidP="00DA610A"/>
        </w:tc>
      </w:tr>
      <w:tr w:rsidR="00CB43B4" w14:paraId="3532CB6C" w14:textId="77777777" w:rsidTr="00DA610A">
        <w:tc>
          <w:tcPr>
            <w:tcW w:w="2628" w:type="dxa"/>
            <w:gridSpan w:val="2"/>
            <w:vMerge/>
            <w:shd w:val="clear" w:color="auto" w:fill="auto"/>
          </w:tcPr>
          <w:p w14:paraId="5460F069" w14:textId="77777777" w:rsidR="00CB43B4" w:rsidRDefault="00CB43B4" w:rsidP="00DA610A"/>
        </w:tc>
        <w:tc>
          <w:tcPr>
            <w:tcW w:w="2520" w:type="dxa"/>
            <w:shd w:val="clear" w:color="auto" w:fill="auto"/>
          </w:tcPr>
          <w:p w14:paraId="25F3DE56" w14:textId="77777777" w:rsidR="00CB43B4" w:rsidRPr="00003681" w:rsidRDefault="00CB43B4" w:rsidP="00DA610A">
            <w:r>
              <w:t>Frame rate, playback rate</w:t>
            </w:r>
          </w:p>
        </w:tc>
        <w:tc>
          <w:tcPr>
            <w:tcW w:w="1494" w:type="dxa"/>
            <w:shd w:val="clear" w:color="auto" w:fill="auto"/>
          </w:tcPr>
          <w:p w14:paraId="17A55C31" w14:textId="229302F4" w:rsidR="00CB43B4" w:rsidRDefault="00CB43B4" w:rsidP="00DA610A">
            <w:r>
              <w:t>N/A</w:t>
            </w:r>
          </w:p>
        </w:tc>
        <w:tc>
          <w:tcPr>
            <w:tcW w:w="2214" w:type="dxa"/>
            <w:shd w:val="clear" w:color="auto" w:fill="auto"/>
          </w:tcPr>
          <w:p w14:paraId="3DCE7A33" w14:textId="77777777" w:rsidR="00CB43B4" w:rsidRDefault="00CB43B4" w:rsidP="00DA610A"/>
        </w:tc>
      </w:tr>
      <w:tr w:rsidR="00CB43B4" w14:paraId="303BEDF7" w14:textId="77777777" w:rsidTr="00DA610A">
        <w:tc>
          <w:tcPr>
            <w:tcW w:w="2628" w:type="dxa"/>
            <w:gridSpan w:val="2"/>
            <w:vMerge/>
            <w:shd w:val="clear" w:color="auto" w:fill="auto"/>
          </w:tcPr>
          <w:p w14:paraId="78B2C05A" w14:textId="77777777" w:rsidR="00CB43B4" w:rsidRDefault="00CB43B4" w:rsidP="00DA610A"/>
        </w:tc>
        <w:tc>
          <w:tcPr>
            <w:tcW w:w="2520" w:type="dxa"/>
            <w:shd w:val="clear" w:color="auto" w:fill="auto"/>
          </w:tcPr>
          <w:p w14:paraId="7C8A3FE4" w14:textId="77777777" w:rsidR="00CB43B4" w:rsidRPr="00003681" w:rsidRDefault="00CB43B4" w:rsidP="00DA610A">
            <w:r>
              <w:t>ISO setting</w:t>
            </w:r>
          </w:p>
        </w:tc>
        <w:tc>
          <w:tcPr>
            <w:tcW w:w="1494" w:type="dxa"/>
            <w:shd w:val="clear" w:color="auto" w:fill="auto"/>
          </w:tcPr>
          <w:p w14:paraId="5EC21020" w14:textId="7CE50827" w:rsidR="00CB43B4" w:rsidRDefault="00CB43B4" w:rsidP="00DA610A">
            <w:r>
              <w:t>!</w:t>
            </w:r>
          </w:p>
        </w:tc>
        <w:tc>
          <w:tcPr>
            <w:tcW w:w="2214" w:type="dxa"/>
            <w:shd w:val="clear" w:color="auto" w:fill="auto"/>
          </w:tcPr>
          <w:p w14:paraId="55F19708" w14:textId="77777777" w:rsidR="00CB43B4" w:rsidRDefault="00CB43B4" w:rsidP="00DA610A"/>
        </w:tc>
      </w:tr>
      <w:tr w:rsidR="00CB43B4" w14:paraId="7EFB760F" w14:textId="77777777" w:rsidTr="00DA610A">
        <w:tc>
          <w:tcPr>
            <w:tcW w:w="2628" w:type="dxa"/>
            <w:gridSpan w:val="2"/>
            <w:vMerge/>
            <w:shd w:val="clear" w:color="auto" w:fill="auto"/>
          </w:tcPr>
          <w:p w14:paraId="0624F154" w14:textId="77777777" w:rsidR="00CB43B4" w:rsidRDefault="00CB43B4" w:rsidP="00DA610A"/>
        </w:tc>
        <w:tc>
          <w:tcPr>
            <w:tcW w:w="2520" w:type="dxa"/>
            <w:shd w:val="clear" w:color="auto" w:fill="auto"/>
          </w:tcPr>
          <w:p w14:paraId="524AD9C3" w14:textId="77777777" w:rsidR="00CB43B4" w:rsidRPr="00003681" w:rsidRDefault="00CB43B4" w:rsidP="00DA610A">
            <w:r w:rsidRPr="00003681">
              <w:t># pixels</w:t>
            </w:r>
            <w:r>
              <w:t xml:space="preserve"> (width X ht)</w:t>
            </w:r>
          </w:p>
        </w:tc>
        <w:tc>
          <w:tcPr>
            <w:tcW w:w="1494" w:type="dxa"/>
            <w:shd w:val="clear" w:color="auto" w:fill="auto"/>
          </w:tcPr>
          <w:p w14:paraId="1C90FB2A" w14:textId="7976C53D" w:rsidR="00CB43B4" w:rsidRDefault="00CB43B4" w:rsidP="00DA610A">
            <w:r>
              <w:t>!</w:t>
            </w:r>
          </w:p>
        </w:tc>
        <w:tc>
          <w:tcPr>
            <w:tcW w:w="2214" w:type="dxa"/>
            <w:shd w:val="clear" w:color="auto" w:fill="auto"/>
          </w:tcPr>
          <w:p w14:paraId="01002E43" w14:textId="77777777" w:rsidR="00CB43B4" w:rsidRDefault="00CB43B4" w:rsidP="00DA610A"/>
        </w:tc>
      </w:tr>
      <w:tr w:rsidR="00CB43B4" w14:paraId="5625BFE9" w14:textId="77777777" w:rsidTr="00DA610A">
        <w:tc>
          <w:tcPr>
            <w:tcW w:w="2628" w:type="dxa"/>
            <w:gridSpan w:val="2"/>
            <w:vMerge/>
            <w:shd w:val="clear" w:color="auto" w:fill="auto"/>
          </w:tcPr>
          <w:p w14:paraId="0FED26B9" w14:textId="77777777" w:rsidR="00CB43B4" w:rsidRDefault="00CB43B4" w:rsidP="00DA610A"/>
        </w:tc>
        <w:tc>
          <w:tcPr>
            <w:tcW w:w="2520" w:type="dxa"/>
            <w:shd w:val="clear" w:color="auto" w:fill="auto"/>
          </w:tcPr>
          <w:p w14:paraId="17F33D3C" w14:textId="77777777" w:rsidR="00CB43B4" w:rsidRPr="00003681" w:rsidRDefault="00CB43B4" w:rsidP="00DA610A">
            <w:r>
              <w:t>Photoshop and post-processing techniques</w:t>
            </w:r>
          </w:p>
        </w:tc>
        <w:tc>
          <w:tcPr>
            <w:tcW w:w="1494" w:type="dxa"/>
            <w:shd w:val="clear" w:color="auto" w:fill="auto"/>
          </w:tcPr>
          <w:p w14:paraId="6980D8D9" w14:textId="5C79A5C7" w:rsidR="00CB43B4" w:rsidRDefault="00CB43B4" w:rsidP="00DA610A">
            <w:r>
              <w:t>!</w:t>
            </w:r>
          </w:p>
        </w:tc>
        <w:tc>
          <w:tcPr>
            <w:tcW w:w="2214" w:type="dxa"/>
            <w:shd w:val="clear" w:color="auto" w:fill="auto"/>
          </w:tcPr>
          <w:p w14:paraId="0F0BE390" w14:textId="77777777" w:rsidR="00CB43B4" w:rsidRDefault="00CB43B4" w:rsidP="00DA610A"/>
        </w:tc>
      </w:tr>
      <w:tr w:rsidR="00CB43B4" w14:paraId="0D6D15CC" w14:textId="77777777" w:rsidTr="00DA610A">
        <w:trPr>
          <w:trHeight w:val="611"/>
        </w:trPr>
        <w:tc>
          <w:tcPr>
            <w:tcW w:w="2628" w:type="dxa"/>
            <w:gridSpan w:val="2"/>
            <w:vMerge/>
            <w:shd w:val="clear" w:color="auto" w:fill="auto"/>
          </w:tcPr>
          <w:p w14:paraId="01403B1E" w14:textId="77777777" w:rsidR="00CB43B4" w:rsidRDefault="00CB43B4" w:rsidP="00DA610A"/>
        </w:tc>
        <w:tc>
          <w:tcPr>
            <w:tcW w:w="2520" w:type="dxa"/>
            <w:shd w:val="clear" w:color="auto" w:fill="auto"/>
          </w:tcPr>
          <w:p w14:paraId="1828AFD7" w14:textId="77777777" w:rsidR="00CB43B4" w:rsidRPr="00003681" w:rsidRDefault="00CB43B4" w:rsidP="00DA610A">
            <w:r w:rsidRPr="003361DB">
              <w:t>"before" Photoshop</w:t>
            </w:r>
            <w:r>
              <w:t xml:space="preserve"> </w:t>
            </w:r>
            <w:r w:rsidRPr="003361DB">
              <w:t>image</w:t>
            </w:r>
          </w:p>
        </w:tc>
        <w:tc>
          <w:tcPr>
            <w:tcW w:w="1494" w:type="dxa"/>
            <w:shd w:val="clear" w:color="auto" w:fill="auto"/>
          </w:tcPr>
          <w:p w14:paraId="6BEE7896" w14:textId="41D99D6F" w:rsidR="00CB43B4" w:rsidRDefault="00CB43B4" w:rsidP="00DA610A">
            <w:r>
              <w:t>!</w:t>
            </w:r>
          </w:p>
        </w:tc>
        <w:tc>
          <w:tcPr>
            <w:tcW w:w="2214" w:type="dxa"/>
            <w:shd w:val="clear" w:color="auto" w:fill="auto"/>
          </w:tcPr>
          <w:p w14:paraId="369501A6" w14:textId="77777777" w:rsidR="00CB43B4" w:rsidRDefault="00CB43B4" w:rsidP="00DA610A"/>
        </w:tc>
      </w:tr>
    </w:tbl>
    <w:p w14:paraId="2CE9FA71" w14:textId="77777777" w:rsidR="00CB43B4" w:rsidRPr="003361DB" w:rsidRDefault="00CB43B4" w:rsidP="00CB43B4"/>
    <w:p w14:paraId="476413BC" w14:textId="77777777" w:rsidR="00EA39D1" w:rsidRPr="00A8346E" w:rsidRDefault="00EA39D1" w:rsidP="00A8346E"/>
    <w:sectPr w:rsidR="00EA39D1" w:rsidRPr="00A8346E">
      <w:headerReference w:type="default"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45A3E6" w14:textId="77777777" w:rsidR="00D3061E" w:rsidRDefault="00D3061E" w:rsidP="00D3061E">
      <w:pPr>
        <w:spacing w:after="0" w:line="240" w:lineRule="auto"/>
      </w:pPr>
      <w:r>
        <w:separator/>
      </w:r>
    </w:p>
  </w:endnote>
  <w:endnote w:type="continuationSeparator" w:id="0">
    <w:p w14:paraId="0FBB470D" w14:textId="77777777" w:rsidR="00D3061E" w:rsidRDefault="00D3061E" w:rsidP="00D306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6697984"/>
      <w:docPartObj>
        <w:docPartGallery w:val="Page Numbers (Bottom of Page)"/>
        <w:docPartUnique/>
      </w:docPartObj>
    </w:sdtPr>
    <w:sdtEndPr>
      <w:rPr>
        <w:noProof/>
      </w:rPr>
    </w:sdtEndPr>
    <w:sdtContent>
      <w:p w14:paraId="1CFF8B03" w14:textId="16D428B9" w:rsidR="00D3061E" w:rsidRDefault="00D3061E" w:rsidP="00D3061E">
        <w:pPr>
          <w:pStyle w:val="Footer"/>
        </w:pPr>
      </w:p>
    </w:sdtContent>
  </w:sdt>
  <w:p w14:paraId="17F0DEBF" w14:textId="77777777" w:rsidR="00D3061E" w:rsidRDefault="00D306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0B1EBD" w14:textId="77777777" w:rsidR="00D3061E" w:rsidRDefault="00D3061E" w:rsidP="00D3061E">
      <w:pPr>
        <w:spacing w:after="0" w:line="240" w:lineRule="auto"/>
      </w:pPr>
      <w:r>
        <w:separator/>
      </w:r>
    </w:p>
  </w:footnote>
  <w:footnote w:type="continuationSeparator" w:id="0">
    <w:p w14:paraId="3975CE8C" w14:textId="77777777" w:rsidR="00D3061E" w:rsidRDefault="00D3061E" w:rsidP="00D306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4501886"/>
      <w:docPartObj>
        <w:docPartGallery w:val="Page Numbers (Top of Page)"/>
        <w:docPartUnique/>
      </w:docPartObj>
    </w:sdtPr>
    <w:sdtEndPr>
      <w:rPr>
        <w:noProof/>
      </w:rPr>
    </w:sdtEndPr>
    <w:sdtContent>
      <w:p w14:paraId="6338C1C0" w14:textId="3C1FE4B7" w:rsidR="00D3061E" w:rsidRDefault="00D3061E">
        <w:pPr>
          <w:pStyle w:val="Header"/>
          <w:jc w:val="right"/>
        </w:pPr>
        <w:r>
          <w:fldChar w:fldCharType="begin"/>
        </w:r>
        <w:r>
          <w:instrText xml:space="preserve"> PAGE   \* MERGEFORMAT </w:instrText>
        </w:r>
        <w:r>
          <w:fldChar w:fldCharType="separate"/>
        </w:r>
        <w:r>
          <w:rPr>
            <w:noProof/>
          </w:rPr>
          <w:t>8</w:t>
        </w:r>
        <w:r>
          <w:rPr>
            <w:noProof/>
          </w:rPr>
          <w:fldChar w:fldCharType="end"/>
        </w:r>
      </w:p>
    </w:sdtContent>
  </w:sdt>
  <w:p w14:paraId="3E21314D" w14:textId="77777777" w:rsidR="00D3061E" w:rsidRDefault="00D3061E" w:rsidP="00D3061E">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AF17FF6"/>
    <w:multiLevelType w:val="hybridMultilevel"/>
    <w:tmpl w:val="98EAF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1FE9"/>
    <w:rsid w:val="00063770"/>
    <w:rsid w:val="000929CE"/>
    <w:rsid w:val="00171FE9"/>
    <w:rsid w:val="001D0519"/>
    <w:rsid w:val="001D4656"/>
    <w:rsid w:val="001E7C86"/>
    <w:rsid w:val="001F4C41"/>
    <w:rsid w:val="00263E7A"/>
    <w:rsid w:val="004D20CA"/>
    <w:rsid w:val="005D26DC"/>
    <w:rsid w:val="006627A0"/>
    <w:rsid w:val="006670F8"/>
    <w:rsid w:val="006B26E4"/>
    <w:rsid w:val="006D727D"/>
    <w:rsid w:val="00700CAD"/>
    <w:rsid w:val="007131E9"/>
    <w:rsid w:val="00740DC0"/>
    <w:rsid w:val="007C5503"/>
    <w:rsid w:val="00877A9F"/>
    <w:rsid w:val="00A8346E"/>
    <w:rsid w:val="00A85B3D"/>
    <w:rsid w:val="00A94CBE"/>
    <w:rsid w:val="00A97E99"/>
    <w:rsid w:val="00AD41E5"/>
    <w:rsid w:val="00B64922"/>
    <w:rsid w:val="00B70F45"/>
    <w:rsid w:val="00BA2AFC"/>
    <w:rsid w:val="00CB43B4"/>
    <w:rsid w:val="00CD6B14"/>
    <w:rsid w:val="00D0534E"/>
    <w:rsid w:val="00D3061E"/>
    <w:rsid w:val="00D46B08"/>
    <w:rsid w:val="00DC6042"/>
    <w:rsid w:val="00EA39D1"/>
    <w:rsid w:val="00F14AC4"/>
    <w:rsid w:val="00F829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D7A5ED"/>
  <w15:chartTrackingRefBased/>
  <w15:docId w15:val="{D38A8DD2-56E2-4A05-9B85-33240CD00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71FE9"/>
    <w:rPr>
      <w:sz w:val="24"/>
    </w:rPr>
  </w:style>
  <w:style w:type="paragraph" w:styleId="Heading1">
    <w:name w:val="heading 1"/>
    <w:basedOn w:val="Normal"/>
    <w:next w:val="Normal"/>
    <w:link w:val="Heading1Char"/>
    <w:uiPriority w:val="9"/>
    <w:qFormat/>
    <w:rsid w:val="00171FE9"/>
    <w:pPr>
      <w:keepNext/>
      <w:keepLines/>
      <w:spacing w:before="240" w:after="0"/>
      <w:outlineLvl w:val="0"/>
    </w:pPr>
    <w:rPr>
      <w:rFonts w:asciiTheme="majorHAnsi" w:eastAsiaTheme="majorEastAsia" w:hAnsiTheme="majorHAnsi" w:cstheme="majorBidi"/>
      <w:b/>
      <w:color w:val="000000" w:themeColor="text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1FE9"/>
    <w:rPr>
      <w:rFonts w:asciiTheme="majorHAnsi" w:eastAsiaTheme="majorEastAsia" w:hAnsiTheme="majorHAnsi" w:cstheme="majorBidi"/>
      <w:b/>
      <w:color w:val="000000" w:themeColor="text1"/>
      <w:sz w:val="32"/>
      <w:szCs w:val="32"/>
    </w:rPr>
  </w:style>
  <w:style w:type="paragraph" w:styleId="ListParagraph">
    <w:name w:val="List Paragraph"/>
    <w:basedOn w:val="Normal"/>
    <w:uiPriority w:val="34"/>
    <w:qFormat/>
    <w:rsid w:val="00AD41E5"/>
    <w:pPr>
      <w:ind w:left="720"/>
      <w:contextualSpacing/>
    </w:pPr>
  </w:style>
  <w:style w:type="character" w:styleId="Hyperlink">
    <w:name w:val="Hyperlink"/>
    <w:basedOn w:val="DefaultParagraphFont"/>
    <w:uiPriority w:val="99"/>
    <w:unhideWhenUsed/>
    <w:rsid w:val="00EA39D1"/>
    <w:rPr>
      <w:color w:val="0563C1" w:themeColor="hyperlink"/>
      <w:u w:val="single"/>
    </w:rPr>
  </w:style>
  <w:style w:type="character" w:styleId="UnresolvedMention">
    <w:name w:val="Unresolved Mention"/>
    <w:basedOn w:val="DefaultParagraphFont"/>
    <w:uiPriority w:val="99"/>
    <w:semiHidden/>
    <w:unhideWhenUsed/>
    <w:rsid w:val="00EA39D1"/>
    <w:rPr>
      <w:color w:val="808080"/>
      <w:shd w:val="clear" w:color="auto" w:fill="E6E6E6"/>
    </w:rPr>
  </w:style>
  <w:style w:type="character" w:styleId="PlaceholderText">
    <w:name w:val="Placeholder Text"/>
    <w:basedOn w:val="DefaultParagraphFont"/>
    <w:uiPriority w:val="99"/>
    <w:semiHidden/>
    <w:rsid w:val="00D46B08"/>
    <w:rPr>
      <w:color w:val="808080"/>
    </w:rPr>
  </w:style>
  <w:style w:type="paragraph" w:styleId="Caption">
    <w:name w:val="caption"/>
    <w:basedOn w:val="Normal"/>
    <w:next w:val="Normal"/>
    <w:uiPriority w:val="35"/>
    <w:unhideWhenUsed/>
    <w:qFormat/>
    <w:rsid w:val="001D0519"/>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7C550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5503"/>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D306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061E"/>
    <w:rPr>
      <w:sz w:val="24"/>
    </w:rPr>
  </w:style>
  <w:style w:type="paragraph" w:styleId="Footer">
    <w:name w:val="footer"/>
    <w:basedOn w:val="Normal"/>
    <w:link w:val="FooterChar"/>
    <w:uiPriority w:val="99"/>
    <w:unhideWhenUsed/>
    <w:rsid w:val="00D306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061E"/>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engineeringtoolbox.com/dry-air-properties-d_973.htm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strocampschool.org/fire-speed/"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56AC41-F2A0-4E19-811C-8C6869EF7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10</Pages>
  <Words>1397</Words>
  <Characters>7969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Casey Cooter</dc:creator>
  <cp:keywords/>
  <dc:description/>
  <cp:lastModifiedBy>Casey Cooter</cp:lastModifiedBy>
  <cp:revision>19</cp:revision>
  <dcterms:created xsi:type="dcterms:W3CDTF">2018-04-07T04:00:00Z</dcterms:created>
  <dcterms:modified xsi:type="dcterms:W3CDTF">2018-04-12T03:30:00Z</dcterms:modified>
</cp:coreProperties>
</file>