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Clouds Second Report</w:t>
      </w:r>
    </w:p>
    <w:p w:rsidR="00000000" w:rsidDel="00000000" w:rsidP="00000000" w:rsidRDefault="00000000" w:rsidRPr="00000000" w14:paraId="00000003">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Sander Leondaridis</w:t>
      </w:r>
    </w:p>
    <w:p w:rsidR="00000000" w:rsidDel="00000000" w:rsidP="00000000" w:rsidRDefault="00000000" w:rsidRPr="00000000" w14:paraId="00000004">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Flow Visualization Fall 2022</w:t>
      </w:r>
    </w:p>
    <w:p w:rsidR="00000000" w:rsidDel="00000000" w:rsidP="00000000" w:rsidRDefault="00000000" w:rsidRPr="00000000" w14:paraId="00000005">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6">
      <w:pPr>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7">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8">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3314700"/>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Cumulus clouds, 9/17/22, 11:38 AM, Flagstaff Boulder, CO</w:t>
      </w:r>
    </w:p>
    <w:p w:rsidR="00000000" w:rsidDel="00000000" w:rsidP="00000000" w:rsidRDefault="00000000" w:rsidRPr="00000000" w14:paraId="0000000A">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Context and Purpose</w:t>
      </w:r>
    </w:p>
    <w:p w:rsidR="00000000" w:rsidDel="00000000" w:rsidP="00000000" w:rsidRDefault="00000000" w:rsidRPr="00000000" w14:paraId="0000000E">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image was produced for the second cloud assignment of the semester.  I chose this image as it had a nice balance of color with the mountains and trees present. This image was taken facing west at the top of a hiking trail at Flagstaff on September 17, 2022 with fair weather and a stable atmosphere.</w:t>
      </w:r>
    </w:p>
    <w:p w:rsidR="00000000" w:rsidDel="00000000" w:rsidP="00000000" w:rsidRDefault="00000000" w:rsidRPr="00000000" w14:paraId="0000000F">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Cloud Information</w:t>
      </w:r>
    </w:p>
    <w:p w:rsidR="00000000" w:rsidDel="00000000" w:rsidP="00000000" w:rsidRDefault="00000000" w:rsidRPr="00000000" w14:paraId="00000011">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image contains formations of good old cumulus clouds, characterized by the puffy shape and lower altitude. There is a possibility that these are in fact stratocumulus clouds, but those typically have a flat surface and are more closely clumped together. The fair weather would also suggest that these were just cumulus clouds.</w:t>
      </w:r>
    </w:p>
    <w:p w:rsidR="00000000" w:rsidDel="00000000" w:rsidP="00000000" w:rsidRDefault="00000000" w:rsidRPr="00000000" w14:paraId="00000012">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968844" cy="3756146"/>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68844" cy="375614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Figure 1. </w:t>
      </w:r>
      <w:r w:rsidDel="00000000" w:rsidR="00000000" w:rsidRPr="00000000">
        <w:rPr>
          <w:rFonts w:ascii="Helvetica Neue" w:cs="Helvetica Neue" w:eastAsia="Helvetica Neue" w:hAnsi="Helvetica Neue"/>
          <w:rtl w:val="0"/>
        </w:rPr>
        <w:t xml:space="preserve">Skew-T diagram for September 17, 2022 ~11 AM</w:t>
      </w:r>
    </w:p>
    <w:p w:rsidR="00000000" w:rsidDel="00000000" w:rsidP="00000000" w:rsidRDefault="00000000" w:rsidRPr="00000000" w14:paraId="00000014">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skew-T diagram reveals that there were cloud formations at roughly 1,500 m. The Convective Available Energy (CAPE) is low enough to be a stable atmosphere. It should be noted that this skew-T diagram was taken at Grand Junction, and should not be treated as completely accurate. Assuming that the clouds agree with the skew-T plot, the elevation fits in the typical range for the formation of cumulus clouds. I remember the weather being beautiful, with low winds and a comfortable temperature of 70 degrees Fahrenheit.</w:t>
      </w:r>
    </w:p>
    <w:p w:rsidR="00000000" w:rsidDel="00000000" w:rsidP="00000000" w:rsidRDefault="00000000" w:rsidRPr="00000000" w14:paraId="00000016">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8">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Photographic Techniques</w:t>
      </w:r>
      <w:r w:rsidDel="00000000" w:rsidR="00000000" w:rsidRPr="00000000">
        <w:rPr>
          <w:rtl w:val="0"/>
        </w:rPr>
      </w:r>
    </w:p>
    <w:p w:rsidR="00000000" w:rsidDel="00000000" w:rsidP="00000000" w:rsidRDefault="00000000" w:rsidRPr="00000000" w14:paraId="00000019">
      <w:pPr>
        <w:jc w:val="both"/>
        <w:rPr>
          <w:rFonts w:ascii="Helvetica Neue" w:cs="Helvetica Neue" w:eastAsia="Helvetica Neue" w:hAnsi="Helvetica Neue"/>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1038225</wp:posOffset>
                </wp:positionH>
                <wp:positionV relativeFrom="paragraph">
                  <wp:posOffset>152400</wp:posOffset>
                </wp:positionV>
                <wp:extent cx="5514975" cy="790575"/>
                <wp:effectExtent b="0" l="0" r="0" t="0"/>
                <wp:wrapNone/>
                <wp:docPr id="1" name=""/>
                <a:graphic>
                  <a:graphicData uri="http://schemas.microsoft.com/office/word/2010/wordprocessingGroup">
                    <wpg:wgp>
                      <wpg:cNvGrpSpPr/>
                      <wpg:grpSpPr>
                        <a:xfrm>
                          <a:off x="2437425" y="2075225"/>
                          <a:ext cx="5514975" cy="790575"/>
                          <a:chOff x="2437425" y="2075225"/>
                          <a:chExt cx="5499425" cy="774625"/>
                        </a:xfrm>
                      </wpg:grpSpPr>
                      <wps:wsp>
                        <wps:cNvCnPr/>
                        <wps:spPr>
                          <a:xfrm flipH="1" rot="10800000">
                            <a:off x="2438500" y="2084775"/>
                            <a:ext cx="3126900" cy="707700"/>
                          </a:xfrm>
                          <a:prstGeom prst="straightConnector1">
                            <a:avLst/>
                          </a:prstGeom>
                          <a:noFill/>
                          <a:ln cap="flat" cmpd="sng" w="9525">
                            <a:solidFill>
                              <a:srgbClr val="00FF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448075" y="2773275"/>
                            <a:ext cx="3117300" cy="19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5555825" y="2075225"/>
                            <a:ext cx="0" cy="707700"/>
                          </a:xfrm>
                          <a:prstGeom prst="straightConnector1">
                            <a:avLst/>
                          </a:prstGeom>
                          <a:noFill/>
                          <a:ln cap="flat" cmpd="sng" w="9525">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5" name="Shape 5"/>
                        <wps:spPr>
                          <a:xfrm>
                            <a:off x="5651450" y="2295225"/>
                            <a:ext cx="22854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~3000 ft</w:t>
                              </w:r>
                            </w:p>
                          </w:txbxContent>
                        </wps:txbx>
                        <wps:bodyPr anchorCtr="0" anchor="t" bIns="91425" lIns="91425" spcFirstLastPara="1" rIns="91425" wrap="square" tIns="91425">
                          <a:spAutoFit/>
                        </wps:bodyPr>
                      </wps:wsp>
                      <wps:wsp>
                        <wps:cNvSpPr txBox="1"/>
                        <wps:cNvPr id="6" name="Shape 6"/>
                        <wps:spPr>
                          <a:xfrm>
                            <a:off x="3318175" y="2495850"/>
                            <a:ext cx="16257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~5 degrees</w:t>
                              </w:r>
                            </w:p>
                          </w:txbxContent>
                        </wps:txbx>
                        <wps:bodyPr anchorCtr="0" anchor="t" bIns="91425" lIns="91425" spcFirstLastPara="1" rIns="91425" wrap="square" tIns="91425">
                          <a:spAutoFit/>
                        </wps:bodyPr>
                      </wps:wsp>
                      <wps:wsp>
                        <wps:cNvSpPr/>
                        <wps:cNvPr id="7" name="Shape 7"/>
                        <wps:spPr>
                          <a:xfrm>
                            <a:off x="3060050" y="2649050"/>
                            <a:ext cx="47825" cy="162550"/>
                          </a:xfrm>
                          <a:custGeom>
                            <a:rect b="b" l="l" r="r" t="t"/>
                            <a:pathLst>
                              <a:path extrusionOk="0" h="6502" w="1913">
                                <a:moveTo>
                                  <a:pt x="0" y="0"/>
                                </a:moveTo>
                                <a:cubicBezTo>
                                  <a:pt x="716" y="2143"/>
                                  <a:pt x="1913" y="4243"/>
                                  <a:pt x="1913" y="6502"/>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1038225</wp:posOffset>
                </wp:positionH>
                <wp:positionV relativeFrom="paragraph">
                  <wp:posOffset>152400</wp:posOffset>
                </wp:positionV>
                <wp:extent cx="5514975" cy="790575"/>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514975" cy="790575"/>
                        </a:xfrm>
                        <a:prstGeom prst="rect"/>
                        <a:ln/>
                      </pic:spPr>
                    </pic:pic>
                  </a:graphicData>
                </a:graphic>
              </wp:anchor>
            </w:drawing>
          </mc:Fallback>
        </mc:AlternateContent>
      </w:r>
    </w:p>
    <w:p w:rsidR="00000000" w:rsidDel="00000000" w:rsidP="00000000" w:rsidRDefault="00000000" w:rsidRPr="00000000" w14:paraId="0000001A">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B">
      <w:pPr>
        <w:jc w:val="both"/>
        <w:rPr>
          <w:rFonts w:ascii="Helvetica Neue" w:cs="Helvetica Neue" w:eastAsia="Helvetica Neue" w:hAnsi="Helvetica Neue"/>
          <w:b w:val="1"/>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419100</wp:posOffset>
                </wp:positionH>
                <wp:positionV relativeFrom="paragraph">
                  <wp:posOffset>266267</wp:posOffset>
                </wp:positionV>
                <wp:extent cx="5524500" cy="371475"/>
                <wp:effectExtent b="0" l="0" r="0" t="0"/>
                <wp:wrapNone/>
                <wp:docPr id="2" name=""/>
                <a:graphic>
                  <a:graphicData uri="http://schemas.microsoft.com/office/word/2010/wordprocessingShape">
                    <wps:wsp>
                      <wps:cNvSpPr txBox="1"/>
                      <wps:cNvPr id="8" name="Shape 8"/>
                      <wps:spPr>
                        <a:xfrm>
                          <a:off x="3576425" y="2161375"/>
                          <a:ext cx="55080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Camera</w:t>
                            </w:r>
                          </w:p>
                        </w:txbxContent>
                      </wps:txbx>
                      <wps:bodyPr anchorCtr="0" anchor="t" bIns="91425" lIns="91425" spcFirstLastPara="1" rIns="91425" wrap="square" tIns="91425">
                        <a:sp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419100</wp:posOffset>
                </wp:positionH>
                <wp:positionV relativeFrom="paragraph">
                  <wp:posOffset>266267</wp:posOffset>
                </wp:positionV>
                <wp:extent cx="5524500" cy="371475"/>
                <wp:effectExtent b="0" l="0" r="0" t="0"/>
                <wp:wrapNone/>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524500" cy="371475"/>
                        </a:xfrm>
                        <a:prstGeom prst="rect"/>
                        <a:ln/>
                      </pic:spPr>
                    </pic:pic>
                  </a:graphicData>
                </a:graphic>
              </wp:anchor>
            </w:drawing>
          </mc:Fallback>
        </mc:AlternateContent>
      </w:r>
    </w:p>
    <w:p w:rsidR="00000000" w:rsidDel="00000000" w:rsidP="00000000" w:rsidRDefault="00000000" w:rsidRPr="00000000" w14:paraId="0000001C">
      <w:pPr>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D">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E">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F">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 will be assuming that the cumulus cloud is at its upper elevation range of 3,000 ft, and that the angle of the camera was 5 degrees. </w:t>
      </w:r>
    </w:p>
    <w:p w:rsidR="00000000" w:rsidDel="00000000" w:rsidP="00000000" w:rsidRDefault="00000000" w:rsidRPr="00000000" w14:paraId="00000020">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1">
      <w:pPr>
        <w:jc w:val="center"/>
        <w:rPr>
          <w:rFonts w:ascii="Helvetica Neue" w:cs="Helvetica Neue" w:eastAsia="Helvetica Neue" w:hAnsi="Helvetica Neue"/>
        </w:rPr>
      </w:pPr>
      <m:oMath>
        <m:sSub>
          <m:sSubPr>
            <m:ctrlPr>
              <w:rPr>
                <w:rFonts w:ascii="Helvetica Neue" w:cs="Helvetica Neue" w:eastAsia="Helvetica Neue" w:hAnsi="Helvetica Neue"/>
              </w:rPr>
            </m:ctrlPr>
          </m:sSubPr>
          <m:e>
            <m:r>
              <w:rPr>
                <w:rFonts w:ascii="Helvetica Neue" w:cs="Helvetica Neue" w:eastAsia="Helvetica Neue" w:hAnsi="Helvetica Neue"/>
              </w:rPr>
              <m:t xml:space="preserve">d</m:t>
            </m:r>
          </m:e>
          <m:sub>
            <m:r>
              <w:rPr>
                <w:rFonts w:ascii="Helvetica Neue" w:cs="Helvetica Neue" w:eastAsia="Helvetica Neue" w:hAnsi="Helvetica Neue"/>
              </w:rPr>
              <m:t xml:space="preserve">object</m:t>
            </m:r>
          </m:sub>
        </m:sSub>
        <m:r>
          <w:rPr>
            <w:rFonts w:ascii="Helvetica Neue" w:cs="Helvetica Neue" w:eastAsia="Helvetica Neue" w:hAnsi="Helvetica Neue"/>
          </w:rPr>
          <m:t xml:space="preserve"> = </m:t>
        </m:r>
        <m:f>
          <m:fPr>
            <m:ctrlPr>
              <w:rPr>
                <w:rFonts w:ascii="Helvetica Neue" w:cs="Helvetica Neue" w:eastAsia="Helvetica Neue" w:hAnsi="Helvetica Neue"/>
              </w:rPr>
            </m:ctrlPr>
          </m:fPr>
          <m:num>
            <m:r>
              <w:rPr>
                <w:rFonts w:ascii="Helvetica Neue" w:cs="Helvetica Neue" w:eastAsia="Helvetica Neue" w:hAnsi="Helvetica Neue"/>
              </w:rPr>
              <m:t xml:space="preserve">3000 ft</m:t>
            </m:r>
          </m:num>
          <m:den>
            <m:r>
              <w:rPr>
                <w:rFonts w:ascii="Helvetica Neue" w:cs="Helvetica Neue" w:eastAsia="Helvetica Neue" w:hAnsi="Helvetica Neue"/>
              </w:rPr>
              <m:t xml:space="preserve">sin(5</m:t>
            </m:r>
            <m:r>
              <w:rPr>
                <w:rFonts w:ascii="Helvetica Neue" w:cs="Helvetica Neue" w:eastAsia="Helvetica Neue" w:hAnsi="Helvetica Neue"/>
              </w:rPr>
              <m:t>∘</m:t>
            </m:r>
            <m:r>
              <w:rPr>
                <w:rFonts w:ascii="Helvetica Neue" w:cs="Helvetica Neue" w:eastAsia="Helvetica Neue" w:hAnsi="Helvetica Neue"/>
              </w:rPr>
              <m:t xml:space="preserve">)</m:t>
            </m:r>
          </m:den>
        </m:f>
        <m:r>
          <w:rPr>
            <w:rFonts w:ascii="Helvetica Neue" w:cs="Helvetica Neue" w:eastAsia="Helvetica Neue" w:hAnsi="Helvetica Neue"/>
          </w:rPr>
          <m:t>≈</m:t>
        </m:r>
        <m:r>
          <w:rPr>
            <w:rFonts w:ascii="Helvetica Neue" w:cs="Helvetica Neue" w:eastAsia="Helvetica Neue" w:hAnsi="Helvetica Neue"/>
          </w:rPr>
          <m:t xml:space="preserve">34,000 ft</m:t>
        </m:r>
      </m:oMath>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2">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3">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puts the cloud at a distance of 34,000 ft from the camera. I used my iPhone 11 camera to capture this photo, which has a focal length of 4.25 mm, and a sensor size of 1/2.55 in. </w:t>
      </w:r>
    </w:p>
    <w:p w:rsidR="00000000" w:rsidDel="00000000" w:rsidP="00000000" w:rsidRDefault="00000000" w:rsidRPr="00000000" w14:paraId="00000024">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jc w:val="center"/>
        <w:rPr>
          <w:rFonts w:ascii="Helvetica Neue" w:cs="Helvetica Neue" w:eastAsia="Helvetica Neue" w:hAnsi="Helvetica Neue"/>
        </w:rPr>
      </w:pPr>
      <m:oMath>
        <m:r>
          <w:rPr>
            <w:rFonts w:ascii="Helvetica Neue" w:cs="Helvetica Neue" w:eastAsia="Helvetica Neue" w:hAnsi="Helvetica Neue"/>
          </w:rPr>
          <m:t xml:space="preserve">FOV = </m:t>
        </m:r>
        <m:sSub>
          <m:sSubPr>
            <m:ctrlPr>
              <w:rPr>
                <w:rFonts w:ascii="Helvetica Neue" w:cs="Helvetica Neue" w:eastAsia="Helvetica Neue" w:hAnsi="Helvetica Neue"/>
              </w:rPr>
            </m:ctrlPr>
          </m:sSubPr>
          <m:e>
            <m:r>
              <w:rPr>
                <w:rFonts w:ascii="Helvetica Neue" w:cs="Helvetica Neue" w:eastAsia="Helvetica Neue" w:hAnsi="Helvetica Neue"/>
              </w:rPr>
              <m:t xml:space="preserve">d</m:t>
            </m:r>
          </m:e>
          <m:sub>
            <m:r>
              <w:rPr>
                <w:rFonts w:ascii="Helvetica Neue" w:cs="Helvetica Neue" w:eastAsia="Helvetica Neue" w:hAnsi="Helvetica Neue"/>
              </w:rPr>
              <m:t xml:space="preserve">object</m:t>
            </m:r>
          </m:sub>
        </m:sSub>
        <m:r>
          <w:rPr>
            <w:rFonts w:ascii="Helvetica Neue" w:cs="Helvetica Neue" w:eastAsia="Helvetica Neue" w:hAnsi="Helvetica Neue"/>
          </w:rPr>
          <m:t xml:space="preserve">*ta</m:t>
        </m:r>
        <m:sSup>
          <m:sSupPr>
            <m:ctrlPr>
              <w:rPr>
                <w:rFonts w:ascii="Helvetica Neue" w:cs="Helvetica Neue" w:eastAsia="Helvetica Neue" w:hAnsi="Helvetica Neue"/>
              </w:rPr>
            </m:ctrlPr>
          </m:sSupPr>
          <m:e>
            <m:r>
              <w:rPr>
                <w:rFonts w:ascii="Helvetica Neue" w:cs="Helvetica Neue" w:eastAsia="Helvetica Neue" w:hAnsi="Helvetica Neue"/>
              </w:rPr>
              <m:t xml:space="preserve">n</m:t>
            </m:r>
          </m:e>
          <m:sup>
            <m:r>
              <w:rPr>
                <w:rFonts w:ascii="Helvetica Neue" w:cs="Helvetica Neue" w:eastAsia="Helvetica Neue" w:hAnsi="Helvetica Neue"/>
              </w:rPr>
              <m:t xml:space="preserve">-1</m:t>
            </m:r>
          </m:sup>
        </m:sSup>
        <m:r>
          <w:rPr>
            <w:rFonts w:ascii="Helvetica Neue" w:cs="Helvetica Neue" w:eastAsia="Helvetica Neue" w:hAnsi="Helvetica Neue"/>
          </w:rPr>
          <m:t xml:space="preserve">(sensor size/2*focal length)</m:t>
        </m:r>
      </m:oMath>
      <w:r w:rsidDel="00000000" w:rsidR="00000000" w:rsidRPr="00000000">
        <w:rPr>
          <w:rtl w:val="0"/>
        </w:rPr>
      </w:r>
    </w:p>
    <w:p w:rsidR="00000000" w:rsidDel="00000000" w:rsidP="00000000" w:rsidRDefault="00000000" w:rsidRPr="00000000" w14:paraId="00000026">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7">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Using the above equation, the calculated FOV is 128,974 ft. Information about aperture, shutter speed, and ISO were not available from my iPhone camera on Darktable software, and thus are not included in this report.</w:t>
      </w:r>
      <w:r w:rsidDel="00000000" w:rsidR="00000000" w:rsidRPr="00000000">
        <w:rPr>
          <w:rtl w:val="0"/>
        </w:rPr>
      </w:r>
    </w:p>
    <w:p w:rsidR="00000000" w:rsidDel="00000000" w:rsidP="00000000" w:rsidRDefault="00000000" w:rsidRPr="00000000" w14:paraId="00000028">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44577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Figure 2. </w:t>
      </w:r>
      <w:r w:rsidDel="00000000" w:rsidR="00000000" w:rsidRPr="00000000">
        <w:rPr>
          <w:rFonts w:ascii="Helvetica Neue" w:cs="Helvetica Neue" w:eastAsia="Helvetica Neue" w:hAnsi="Helvetica Neue"/>
          <w:sz w:val="24"/>
          <w:szCs w:val="24"/>
          <w:rtl w:val="0"/>
        </w:rPr>
        <w:t xml:space="preserve">Original unedited photo. </w:t>
      </w:r>
    </w:p>
    <w:p w:rsidR="00000000" w:rsidDel="00000000" w:rsidP="00000000" w:rsidRDefault="00000000" w:rsidRPr="00000000" w14:paraId="0000002A">
      <w:pPr>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B">
      <w:pPr>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cropped much of the foreground in order to put more emphasis on the clouds themselves. I also wanted to brighten the colors of the image, and upped the contrast and saturation in order to achieve this. </w:t>
      </w:r>
    </w:p>
    <w:p w:rsidR="00000000" w:rsidDel="00000000" w:rsidP="00000000" w:rsidRDefault="00000000" w:rsidRPr="00000000" w14:paraId="0000002C">
      <w:pPr>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D">
      <w:pPr>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E">
      <w:pPr>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F">
      <w:pPr>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Conclusion</w:t>
      </w:r>
      <w:r w:rsidDel="00000000" w:rsidR="00000000" w:rsidRPr="00000000">
        <w:rPr>
          <w:rtl w:val="0"/>
        </w:rPr>
      </w:r>
    </w:p>
    <w:p w:rsidR="00000000" w:rsidDel="00000000" w:rsidP="00000000" w:rsidRDefault="00000000" w:rsidRPr="00000000" w14:paraId="00000030">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image was taken when my father visited Boulder for the first time in a few years, so it was a special moment for me that also happened to make for a great cloud photo. I love how the colors of my final image turned out, but wish I was able to remove the trees from the foreground. This was a fun way to end the semester, and now I am always looking to the skies to see more amazing cloud formations.</w:t>
      </w:r>
    </w:p>
    <w:p w:rsidR="00000000" w:rsidDel="00000000" w:rsidP="00000000" w:rsidRDefault="00000000" w:rsidRPr="00000000" w14:paraId="00000031">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2">
      <w:pPr>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Appendix</w:t>
      </w:r>
      <w:r w:rsidDel="00000000" w:rsidR="00000000" w:rsidRPr="00000000">
        <w:rPr>
          <w:rtl w:val="0"/>
        </w:rPr>
      </w:r>
    </w:p>
    <w:p w:rsidR="00000000" w:rsidDel="00000000" w:rsidP="00000000" w:rsidRDefault="00000000" w:rsidRPr="00000000" w14:paraId="00000033">
      <w:pPr>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4">
      <w:pPr>
        <w:jc w:val="left"/>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i w:val="1"/>
          <w:sz w:val="18"/>
          <w:szCs w:val="18"/>
          <w:rtl w:val="0"/>
        </w:rPr>
        <w:t xml:space="preserve">University of Wyoming College of Engineering</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sz w:val="18"/>
          <w:szCs w:val="18"/>
          <w:rtl w:val="0"/>
        </w:rPr>
        <w:t xml:space="preserve">2022) </w:t>
      </w:r>
      <w:r w:rsidDel="00000000" w:rsidR="00000000" w:rsidRPr="00000000">
        <w:rPr>
          <w:rFonts w:ascii="Helvetica Neue" w:cs="Helvetica Neue" w:eastAsia="Helvetica Neue" w:hAnsi="Helvetica Neue"/>
          <w:sz w:val="18"/>
          <w:szCs w:val="18"/>
          <w:rtl w:val="0"/>
        </w:rPr>
        <w:t xml:space="preserve">http://weather.uwyo.edu/upperair/sounding.html</w:t>
      </w:r>
      <w:r w:rsidDel="00000000" w:rsidR="00000000" w:rsidRPr="00000000">
        <w:rPr>
          <w:rtl w:val="0"/>
        </w:rPr>
      </w:r>
    </w:p>
    <w:p w:rsidR="00000000" w:rsidDel="00000000" w:rsidP="00000000" w:rsidRDefault="00000000" w:rsidRPr="00000000" w14:paraId="00000035">
      <w:pPr>
        <w:jc w:val="left"/>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6">
      <w:pPr>
        <w:jc w:val="left"/>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i w:val="1"/>
          <w:sz w:val="18"/>
          <w:szCs w:val="18"/>
          <w:rtl w:val="0"/>
        </w:rPr>
        <w:t xml:space="preserve">Smith Falls Flying Club</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sz w:val="18"/>
          <w:szCs w:val="18"/>
          <w:rtl w:val="0"/>
        </w:rPr>
        <w:t xml:space="preserve">https://smithsfallsflyingclub.com/pilot-resources/cloud-tops-skew-t/</w:t>
      </w:r>
    </w:p>
    <w:p w:rsidR="00000000" w:rsidDel="00000000" w:rsidP="00000000" w:rsidRDefault="00000000" w:rsidRPr="00000000" w14:paraId="00000037">
      <w:pPr>
        <w:jc w:val="left"/>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8">
      <w:pPr>
        <w:jc w:val="left"/>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i w:val="1"/>
          <w:sz w:val="18"/>
          <w:szCs w:val="18"/>
          <w:rtl w:val="0"/>
        </w:rPr>
        <w:t xml:space="preserve">Weather Underground</w:t>
      </w:r>
      <w:r w:rsidDel="00000000" w:rsidR="00000000" w:rsidRPr="00000000">
        <w:rPr>
          <w:rFonts w:ascii="Helvetica Neue" w:cs="Helvetica Neue" w:eastAsia="Helvetica Neue" w:hAnsi="Helvetica Neue"/>
          <w:sz w:val="18"/>
          <w:szCs w:val="18"/>
          <w:rtl w:val="0"/>
        </w:rPr>
        <w:t xml:space="preserve"> (2022) </w:t>
      </w:r>
      <w:r w:rsidDel="00000000" w:rsidR="00000000" w:rsidRPr="00000000">
        <w:rPr>
          <w:rFonts w:ascii="Helvetica Neue" w:cs="Helvetica Neue" w:eastAsia="Helvetica Neue" w:hAnsi="Helvetica Neue"/>
          <w:sz w:val="18"/>
          <w:szCs w:val="18"/>
          <w:rtl w:val="0"/>
        </w:rPr>
        <w:t xml:space="preserve">https://www.wunderground.com/history/daily/us/co/loveland/KFNL/date/2022-9-29</w:t>
      </w:r>
      <w:r w:rsidDel="00000000" w:rsidR="00000000" w:rsidRPr="00000000">
        <w:rPr>
          <w:rtl w:val="0"/>
        </w:rPr>
      </w:r>
    </w:p>
    <w:p w:rsidR="00000000" w:rsidDel="00000000" w:rsidP="00000000" w:rsidRDefault="00000000" w:rsidRPr="00000000" w14:paraId="00000039">
      <w:pPr>
        <w:jc w:val="left"/>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A">
      <w:pPr>
        <w:jc w:val="left"/>
        <w:rPr>
          <w:rFonts w:ascii="Helvetica Neue" w:cs="Helvetica Neue" w:eastAsia="Helvetica Neue" w:hAnsi="Helvetica Neue"/>
          <w:i w:val="1"/>
          <w:sz w:val="18"/>
          <w:szCs w:val="18"/>
        </w:rPr>
      </w:pPr>
      <w:r w:rsidDel="00000000" w:rsidR="00000000" w:rsidRPr="00000000">
        <w:rPr>
          <w:rFonts w:ascii="Helvetica Neue" w:cs="Helvetica Neue" w:eastAsia="Helvetica Neue" w:hAnsi="Helvetica Neue"/>
          <w:i w:val="1"/>
          <w:sz w:val="18"/>
          <w:szCs w:val="18"/>
          <w:rtl w:val="0"/>
        </w:rPr>
        <w:t xml:space="preserve">Edmund Optics </w:t>
      </w:r>
      <w:r w:rsidDel="00000000" w:rsidR="00000000" w:rsidRPr="00000000">
        <w:rPr>
          <w:rFonts w:ascii="Helvetica Neue" w:cs="Helvetica Neue" w:eastAsia="Helvetica Neue" w:hAnsi="Helvetica Neue"/>
          <w:sz w:val="18"/>
          <w:szCs w:val="18"/>
          <w:rtl w:val="0"/>
        </w:rPr>
        <w:t xml:space="preserve">(2010) </w:t>
      </w:r>
      <w:r w:rsidDel="00000000" w:rsidR="00000000" w:rsidRPr="00000000">
        <w:rPr>
          <w:rFonts w:ascii="Helvetica Neue" w:cs="Helvetica Neue" w:eastAsia="Helvetica Neue" w:hAnsi="Helvetica Neue"/>
          <w:i w:val="1"/>
          <w:sz w:val="18"/>
          <w:szCs w:val="18"/>
          <w:rtl w:val="0"/>
        </w:rPr>
        <w:t xml:space="preserve"> https://www.edmundoptics.com/knowledge-center/application-notes/</w:t>
      </w:r>
      <w:r w:rsidDel="00000000" w:rsidR="00000000" w:rsidRPr="00000000">
        <w:rPr>
          <w:rtl w:val="0"/>
        </w:rPr>
      </w:r>
    </w:p>
    <w:p w:rsidR="00000000" w:rsidDel="00000000" w:rsidP="00000000" w:rsidRDefault="00000000" w:rsidRPr="00000000" w14:paraId="0000003B">
      <w:pPr>
        <w:jc w:val="left"/>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C">
      <w:pPr>
        <w:jc w:val="left"/>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D">
      <w:pPr>
        <w:jc w:val="left"/>
        <w:rPr>
          <w:rFonts w:ascii="Helvetica Neue" w:cs="Helvetica Neue" w:eastAsia="Helvetica Neue" w:hAnsi="Helvetica Neue"/>
          <w:sz w:val="18"/>
          <w:szCs w:val="1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