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06385" w14:textId="0CD16E13" w:rsidR="00141683" w:rsidRPr="0003537B" w:rsidRDefault="00141683" w:rsidP="00141683">
      <w:pPr>
        <w:jc w:val="center"/>
        <w:rPr>
          <w:rFonts w:asciiTheme="majorBidi" w:hAnsiTheme="majorBidi" w:cstheme="majorBidi"/>
          <w:sz w:val="48"/>
          <w:szCs w:val="48"/>
        </w:rPr>
      </w:pPr>
      <w:r>
        <w:rPr>
          <w:rFonts w:asciiTheme="majorBidi" w:hAnsiTheme="majorBidi" w:cstheme="majorBidi"/>
          <w:sz w:val="48"/>
          <w:szCs w:val="48"/>
        </w:rPr>
        <w:t>Mica in Oil</w:t>
      </w:r>
    </w:p>
    <w:p w14:paraId="4F56B63D" w14:textId="77777777" w:rsidR="00141683" w:rsidRPr="0003537B" w:rsidRDefault="00141683" w:rsidP="00141683">
      <w:pPr>
        <w:jc w:val="center"/>
        <w:rPr>
          <w:rFonts w:asciiTheme="majorBidi" w:hAnsiTheme="majorBidi" w:cstheme="majorBidi"/>
          <w:sz w:val="24"/>
          <w:szCs w:val="24"/>
        </w:rPr>
      </w:pPr>
      <w:r w:rsidRPr="0003537B">
        <w:rPr>
          <w:rFonts w:asciiTheme="majorBidi" w:hAnsiTheme="majorBidi" w:cstheme="majorBidi"/>
          <w:sz w:val="24"/>
          <w:szCs w:val="24"/>
        </w:rPr>
        <w:t>By Stella Meillon</w:t>
      </w:r>
    </w:p>
    <w:p w14:paraId="4C9A2298" w14:textId="77777777" w:rsidR="00141683" w:rsidRPr="0003537B" w:rsidRDefault="00141683" w:rsidP="00141683">
      <w:pPr>
        <w:jc w:val="center"/>
        <w:rPr>
          <w:rFonts w:asciiTheme="majorBidi" w:hAnsiTheme="majorBidi" w:cstheme="majorBidi"/>
          <w:sz w:val="24"/>
          <w:szCs w:val="24"/>
        </w:rPr>
      </w:pPr>
      <w:r w:rsidRPr="0003537B">
        <w:rPr>
          <w:rFonts w:asciiTheme="majorBidi" w:hAnsiTheme="majorBidi" w:cstheme="majorBidi"/>
          <w:sz w:val="24"/>
          <w:szCs w:val="24"/>
        </w:rPr>
        <w:t>Flow Visualization F23 Section 001</w:t>
      </w:r>
    </w:p>
    <w:p w14:paraId="502DF24A" w14:textId="6864A4C6" w:rsidR="00141683" w:rsidRPr="0003537B" w:rsidRDefault="00141683" w:rsidP="00141683">
      <w:pPr>
        <w:jc w:val="center"/>
        <w:rPr>
          <w:rFonts w:asciiTheme="majorBidi" w:hAnsiTheme="majorBidi" w:cstheme="majorBidi"/>
          <w:sz w:val="24"/>
          <w:szCs w:val="24"/>
        </w:rPr>
      </w:pPr>
      <w:r w:rsidRPr="0003537B">
        <w:rPr>
          <w:rFonts w:asciiTheme="majorBidi" w:hAnsiTheme="majorBidi" w:cstheme="majorBidi"/>
          <w:sz w:val="24"/>
          <w:szCs w:val="24"/>
        </w:rPr>
        <w:t>1</w:t>
      </w:r>
      <w:r>
        <w:rPr>
          <w:rFonts w:asciiTheme="majorBidi" w:hAnsiTheme="majorBidi" w:cstheme="majorBidi"/>
          <w:sz w:val="24"/>
          <w:szCs w:val="24"/>
        </w:rPr>
        <w:t>1/10</w:t>
      </w:r>
      <w:r w:rsidRPr="0003537B">
        <w:rPr>
          <w:rFonts w:asciiTheme="majorBidi" w:hAnsiTheme="majorBidi" w:cstheme="majorBidi"/>
          <w:sz w:val="24"/>
          <w:szCs w:val="24"/>
        </w:rPr>
        <w:t>/2023</w:t>
      </w:r>
    </w:p>
    <w:p w14:paraId="0DB4EF41" w14:textId="77777777" w:rsidR="00141683" w:rsidRPr="0003537B" w:rsidRDefault="00141683" w:rsidP="00141683">
      <w:pPr>
        <w:jc w:val="center"/>
        <w:rPr>
          <w:rFonts w:asciiTheme="majorBidi" w:hAnsiTheme="majorBidi" w:cstheme="majorBidi"/>
          <w:sz w:val="24"/>
          <w:szCs w:val="24"/>
        </w:rPr>
      </w:pPr>
    </w:p>
    <w:p w14:paraId="154E40FE" w14:textId="26918752" w:rsidR="00F97630" w:rsidRPr="005C5367" w:rsidRDefault="008F1A11" w:rsidP="008F1A11">
      <w:pPr>
        <w:jc w:val="center"/>
        <w:rPr>
          <w:rFonts w:asciiTheme="majorBidi" w:hAnsiTheme="majorBidi" w:cstheme="majorBidi"/>
          <w:sz w:val="40"/>
          <w:szCs w:val="40"/>
        </w:rPr>
      </w:pPr>
      <w:r>
        <w:rPr>
          <w:rFonts w:asciiTheme="majorBidi" w:hAnsiTheme="majorBidi" w:cstheme="majorBidi"/>
          <w:noProof/>
          <w:sz w:val="40"/>
          <w:szCs w:val="40"/>
        </w:rPr>
        <w:drawing>
          <wp:inline distT="0" distB="0" distL="0" distR="0" wp14:anchorId="38BFCBEA" wp14:editId="784DFCFC">
            <wp:extent cx="4777312" cy="3298182"/>
            <wp:effectExtent l="0" t="0" r="4445" b="0"/>
            <wp:docPr id="2121534348" name="Picture 1" descr="Close-up of a grey f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4348" name="Picture 1" descr="Close-up of a grey fu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0571" cy="3307336"/>
                    </a:xfrm>
                    <a:prstGeom prst="rect">
                      <a:avLst/>
                    </a:prstGeom>
                  </pic:spPr>
                </pic:pic>
              </a:graphicData>
            </a:graphic>
          </wp:inline>
        </w:drawing>
      </w:r>
    </w:p>
    <w:p w14:paraId="1E0B0352" w14:textId="77777777" w:rsidR="008F1A11" w:rsidRDefault="005C5367" w:rsidP="00F97630">
      <w:pPr>
        <w:rPr>
          <w:rFonts w:asciiTheme="majorBidi" w:hAnsiTheme="majorBidi" w:cstheme="majorBidi"/>
          <w:sz w:val="28"/>
          <w:szCs w:val="28"/>
        </w:rPr>
      </w:pPr>
      <w:r w:rsidRPr="0018742B">
        <w:rPr>
          <w:rFonts w:asciiTheme="majorBidi" w:hAnsiTheme="majorBidi" w:cstheme="majorBidi"/>
          <w:sz w:val="28"/>
          <w:szCs w:val="28"/>
        </w:rPr>
        <w:softHyphen/>
      </w:r>
    </w:p>
    <w:p w14:paraId="20BA222A" w14:textId="77777777" w:rsidR="008F1A11" w:rsidRDefault="008F1A11">
      <w:pPr>
        <w:rPr>
          <w:rFonts w:asciiTheme="majorBidi" w:hAnsiTheme="majorBidi" w:cstheme="majorBidi"/>
          <w:sz w:val="28"/>
          <w:szCs w:val="28"/>
        </w:rPr>
      </w:pPr>
      <w:r>
        <w:rPr>
          <w:rFonts w:asciiTheme="majorBidi" w:hAnsiTheme="majorBidi" w:cstheme="majorBidi"/>
          <w:sz w:val="28"/>
          <w:szCs w:val="28"/>
        </w:rPr>
        <w:br w:type="page"/>
      </w:r>
    </w:p>
    <w:p w14:paraId="16496215" w14:textId="278B293F" w:rsidR="00EE78B7" w:rsidRPr="0018742B" w:rsidRDefault="00245C31" w:rsidP="00F97630">
      <w:pPr>
        <w:rPr>
          <w:rFonts w:asciiTheme="majorBidi" w:hAnsiTheme="majorBidi" w:cstheme="majorBidi"/>
          <w:sz w:val="28"/>
          <w:szCs w:val="28"/>
        </w:rPr>
      </w:pPr>
      <w:r w:rsidRPr="0018742B">
        <w:rPr>
          <w:rFonts w:asciiTheme="majorBidi" w:hAnsiTheme="majorBidi" w:cstheme="majorBidi"/>
          <w:sz w:val="28"/>
          <w:szCs w:val="28"/>
        </w:rPr>
        <w:lastRenderedPageBreak/>
        <w:t>Context and Purpose</w:t>
      </w:r>
    </w:p>
    <w:p w14:paraId="5E0FE0B8" w14:textId="77B98597" w:rsidR="0018742B" w:rsidRDefault="00552A78" w:rsidP="0018742B">
      <w:pPr>
        <w:rPr>
          <w:rFonts w:asciiTheme="majorBidi" w:hAnsiTheme="majorBidi" w:cstheme="majorBidi"/>
          <w:sz w:val="24"/>
          <w:szCs w:val="24"/>
        </w:rPr>
      </w:pPr>
      <w:r>
        <w:rPr>
          <w:rFonts w:asciiTheme="majorBidi" w:hAnsiTheme="majorBidi" w:cstheme="majorBidi"/>
          <w:sz w:val="24"/>
          <w:szCs w:val="24"/>
        </w:rPr>
        <w:t xml:space="preserve">The purpose of this lab was to study the Rayleigh </w:t>
      </w:r>
      <w:r w:rsidR="00D410FB">
        <w:rPr>
          <w:rFonts w:asciiTheme="majorBidi" w:hAnsiTheme="majorBidi" w:cstheme="majorBidi"/>
          <w:sz w:val="24"/>
          <w:szCs w:val="24"/>
        </w:rPr>
        <w:t>Bernard convection</w:t>
      </w:r>
      <w:r>
        <w:rPr>
          <w:rFonts w:asciiTheme="majorBidi" w:hAnsiTheme="majorBidi" w:cstheme="majorBidi"/>
          <w:sz w:val="24"/>
          <w:szCs w:val="24"/>
        </w:rPr>
        <w:t xml:space="preserve">, during which </w:t>
      </w:r>
      <w:r w:rsidR="00DC6C53">
        <w:rPr>
          <w:rFonts w:asciiTheme="majorBidi" w:hAnsiTheme="majorBidi" w:cstheme="majorBidi"/>
          <w:sz w:val="24"/>
          <w:szCs w:val="24"/>
        </w:rPr>
        <w:t xml:space="preserve">a hot fluid interacts with less dense particle matter and </w:t>
      </w:r>
      <w:r w:rsidR="003F6DED">
        <w:rPr>
          <w:rFonts w:asciiTheme="majorBidi" w:hAnsiTheme="majorBidi" w:cstheme="majorBidi"/>
          <w:sz w:val="24"/>
          <w:szCs w:val="24"/>
        </w:rPr>
        <w:t>creates a bubbling effect</w:t>
      </w:r>
      <w:r w:rsidR="00C04606">
        <w:rPr>
          <w:rFonts w:asciiTheme="majorBidi" w:hAnsiTheme="majorBidi" w:cstheme="majorBidi"/>
          <w:sz w:val="24"/>
          <w:szCs w:val="24"/>
        </w:rPr>
        <w:t xml:space="preserve"> wherein the materials flow through each other. </w:t>
      </w:r>
      <w:r w:rsidR="006D108A">
        <w:rPr>
          <w:rFonts w:asciiTheme="majorBidi" w:hAnsiTheme="majorBidi" w:cstheme="majorBidi"/>
          <w:sz w:val="24"/>
          <w:szCs w:val="24"/>
        </w:rPr>
        <w:t xml:space="preserve">Our </w:t>
      </w:r>
      <w:r w:rsidR="00AB190B">
        <w:rPr>
          <w:rFonts w:asciiTheme="majorBidi" w:hAnsiTheme="majorBidi" w:cstheme="majorBidi"/>
          <w:sz w:val="24"/>
          <w:szCs w:val="24"/>
        </w:rPr>
        <w:t xml:space="preserve">system setup included canola oil and mica powder </w:t>
      </w:r>
      <w:r w:rsidR="009C7DCF">
        <w:rPr>
          <w:rFonts w:asciiTheme="majorBidi" w:hAnsiTheme="majorBidi" w:cstheme="majorBidi"/>
          <w:sz w:val="24"/>
          <w:szCs w:val="24"/>
        </w:rPr>
        <w:t>mixed</w:t>
      </w:r>
      <w:r w:rsidR="00AB190B">
        <w:rPr>
          <w:rFonts w:asciiTheme="majorBidi" w:hAnsiTheme="majorBidi" w:cstheme="majorBidi"/>
          <w:sz w:val="24"/>
          <w:szCs w:val="24"/>
        </w:rPr>
        <w:t xml:space="preserve"> in a metallic oven dish, which was then placed atop a </w:t>
      </w:r>
      <w:r w:rsidR="001D551C">
        <w:rPr>
          <w:rFonts w:asciiTheme="majorBidi" w:hAnsiTheme="majorBidi" w:cstheme="majorBidi"/>
          <w:sz w:val="24"/>
          <w:szCs w:val="24"/>
        </w:rPr>
        <w:t xml:space="preserve">hot plate at 200 degrees Fahrenheit. </w:t>
      </w:r>
      <w:r w:rsidR="000A3AC8">
        <w:rPr>
          <w:rFonts w:asciiTheme="majorBidi" w:hAnsiTheme="majorBidi" w:cstheme="majorBidi"/>
          <w:sz w:val="24"/>
          <w:szCs w:val="24"/>
        </w:rPr>
        <w:t xml:space="preserve">Unfortunately, the canola oil was too dense for the experiment, and we were unable to observe the Rayleigh </w:t>
      </w:r>
      <w:r w:rsidR="005041A9">
        <w:rPr>
          <w:rFonts w:asciiTheme="majorBidi" w:hAnsiTheme="majorBidi" w:cstheme="majorBidi"/>
          <w:sz w:val="24"/>
          <w:szCs w:val="24"/>
        </w:rPr>
        <w:t>Bernard convection cells</w:t>
      </w:r>
      <w:r w:rsidR="000A3AC8">
        <w:rPr>
          <w:rFonts w:asciiTheme="majorBidi" w:hAnsiTheme="majorBidi" w:cstheme="majorBidi"/>
          <w:sz w:val="24"/>
          <w:szCs w:val="24"/>
        </w:rPr>
        <w:t xml:space="preserve">. </w:t>
      </w:r>
      <w:r w:rsidR="0028181D">
        <w:rPr>
          <w:rFonts w:asciiTheme="majorBidi" w:hAnsiTheme="majorBidi" w:cstheme="majorBidi"/>
          <w:sz w:val="24"/>
          <w:szCs w:val="24"/>
        </w:rPr>
        <w:t xml:space="preserve">Instead, I took photographs of the substance and was able to see </w:t>
      </w:r>
      <w:r w:rsidR="001F15B3">
        <w:rPr>
          <w:rFonts w:asciiTheme="majorBidi" w:hAnsiTheme="majorBidi" w:cstheme="majorBidi"/>
          <w:sz w:val="24"/>
          <w:szCs w:val="24"/>
        </w:rPr>
        <w:t xml:space="preserve">the </w:t>
      </w:r>
      <w:r w:rsidR="0018742B">
        <w:rPr>
          <w:rFonts w:asciiTheme="majorBidi" w:hAnsiTheme="majorBidi" w:cstheme="majorBidi"/>
          <w:sz w:val="24"/>
          <w:szCs w:val="24"/>
        </w:rPr>
        <w:t xml:space="preserve">flowing patterns of the agitated mica powder. </w:t>
      </w:r>
      <w:r w:rsidR="005F6312">
        <w:rPr>
          <w:rFonts w:asciiTheme="majorBidi" w:hAnsiTheme="majorBidi" w:cstheme="majorBidi"/>
          <w:sz w:val="24"/>
          <w:szCs w:val="24"/>
        </w:rPr>
        <w:t xml:space="preserve">The team for this </w:t>
      </w:r>
      <w:r w:rsidR="0015649F">
        <w:rPr>
          <w:rFonts w:asciiTheme="majorBidi" w:hAnsiTheme="majorBidi" w:cstheme="majorBidi"/>
          <w:sz w:val="24"/>
          <w:szCs w:val="24"/>
        </w:rPr>
        <w:t xml:space="preserve">experiment consisted of myself, Austin Sommars, Greg </w:t>
      </w:r>
      <w:proofErr w:type="spellStart"/>
      <w:r w:rsidR="0015649F">
        <w:rPr>
          <w:rFonts w:asciiTheme="majorBidi" w:hAnsiTheme="majorBidi" w:cstheme="majorBidi"/>
          <w:sz w:val="24"/>
          <w:szCs w:val="24"/>
        </w:rPr>
        <w:t>Kornguth</w:t>
      </w:r>
      <w:proofErr w:type="spellEnd"/>
      <w:r w:rsidR="0015649F">
        <w:rPr>
          <w:rFonts w:asciiTheme="majorBidi" w:hAnsiTheme="majorBidi" w:cstheme="majorBidi"/>
          <w:sz w:val="24"/>
          <w:szCs w:val="24"/>
        </w:rPr>
        <w:t xml:space="preserve">, and </w:t>
      </w:r>
      <w:r w:rsidR="005D2013">
        <w:rPr>
          <w:rFonts w:asciiTheme="majorBidi" w:hAnsiTheme="majorBidi" w:cstheme="majorBidi"/>
          <w:sz w:val="24"/>
          <w:szCs w:val="24"/>
        </w:rPr>
        <w:t xml:space="preserve">Leo </w:t>
      </w:r>
      <w:proofErr w:type="spellStart"/>
      <w:r w:rsidR="005D2013">
        <w:rPr>
          <w:rFonts w:asciiTheme="majorBidi" w:hAnsiTheme="majorBidi" w:cstheme="majorBidi"/>
          <w:sz w:val="24"/>
          <w:szCs w:val="24"/>
        </w:rPr>
        <w:t>Steinbarth</w:t>
      </w:r>
      <w:proofErr w:type="spellEnd"/>
      <w:r w:rsidR="005D2013">
        <w:rPr>
          <w:rFonts w:asciiTheme="majorBidi" w:hAnsiTheme="majorBidi" w:cstheme="majorBidi"/>
          <w:sz w:val="24"/>
          <w:szCs w:val="24"/>
        </w:rPr>
        <w:t xml:space="preserve">. </w:t>
      </w:r>
    </w:p>
    <w:p w14:paraId="62DD4DCF" w14:textId="77777777" w:rsidR="0018742B" w:rsidRPr="0018742B" w:rsidRDefault="0018742B" w:rsidP="0018742B">
      <w:pPr>
        <w:rPr>
          <w:rFonts w:asciiTheme="majorBidi" w:hAnsiTheme="majorBidi" w:cstheme="majorBidi"/>
          <w:sz w:val="24"/>
          <w:szCs w:val="24"/>
        </w:rPr>
      </w:pPr>
    </w:p>
    <w:p w14:paraId="0D8E5B8B" w14:textId="05E36BB4" w:rsidR="00245C31" w:rsidRDefault="00245C31" w:rsidP="00F97630">
      <w:pPr>
        <w:rPr>
          <w:rFonts w:asciiTheme="majorBidi" w:hAnsiTheme="majorBidi" w:cstheme="majorBidi"/>
          <w:sz w:val="40"/>
          <w:szCs w:val="40"/>
        </w:rPr>
      </w:pPr>
      <w:r w:rsidRPr="0018742B">
        <w:rPr>
          <w:rFonts w:asciiTheme="majorBidi" w:hAnsiTheme="majorBidi" w:cstheme="majorBidi"/>
          <w:sz w:val="28"/>
          <w:szCs w:val="28"/>
        </w:rPr>
        <w:t>Flow</w:t>
      </w:r>
      <w:r>
        <w:rPr>
          <w:rFonts w:asciiTheme="majorBidi" w:hAnsiTheme="majorBidi" w:cstheme="majorBidi"/>
          <w:sz w:val="40"/>
          <w:szCs w:val="40"/>
        </w:rPr>
        <w:t xml:space="preserve"> </w:t>
      </w:r>
      <w:r w:rsidRPr="0018742B">
        <w:rPr>
          <w:rFonts w:asciiTheme="majorBidi" w:hAnsiTheme="majorBidi" w:cstheme="majorBidi"/>
          <w:sz w:val="28"/>
          <w:szCs w:val="28"/>
        </w:rPr>
        <w:t>Description</w:t>
      </w:r>
    </w:p>
    <w:p w14:paraId="71F3854B" w14:textId="7058C0EB" w:rsidR="0018742B" w:rsidRDefault="0018742B" w:rsidP="00F97630">
      <w:pPr>
        <w:rPr>
          <w:rFonts w:asciiTheme="majorBidi" w:hAnsiTheme="majorBidi" w:cstheme="majorBidi"/>
          <w:sz w:val="24"/>
          <w:szCs w:val="24"/>
        </w:rPr>
      </w:pPr>
      <w:r>
        <w:rPr>
          <w:rFonts w:asciiTheme="majorBidi" w:hAnsiTheme="majorBidi" w:cstheme="majorBidi"/>
          <w:sz w:val="24"/>
          <w:szCs w:val="24"/>
        </w:rPr>
        <w:t xml:space="preserve">The depicted </w:t>
      </w:r>
      <w:r w:rsidR="009C7DCF">
        <w:rPr>
          <w:rFonts w:asciiTheme="majorBidi" w:hAnsiTheme="majorBidi" w:cstheme="majorBidi"/>
          <w:sz w:val="24"/>
          <w:szCs w:val="24"/>
        </w:rPr>
        <w:t>image</w:t>
      </w:r>
      <w:r>
        <w:rPr>
          <w:rFonts w:asciiTheme="majorBidi" w:hAnsiTheme="majorBidi" w:cstheme="majorBidi"/>
          <w:sz w:val="24"/>
          <w:szCs w:val="24"/>
        </w:rPr>
        <w:t xml:space="preserve"> is the turbulent </w:t>
      </w:r>
      <w:r w:rsidR="00BF5E33">
        <w:rPr>
          <w:rFonts w:asciiTheme="majorBidi" w:hAnsiTheme="majorBidi" w:cstheme="majorBidi"/>
          <w:sz w:val="24"/>
          <w:szCs w:val="24"/>
        </w:rPr>
        <w:t xml:space="preserve">flow of heated oil with mica powder mixed into it. </w:t>
      </w:r>
    </w:p>
    <w:p w14:paraId="11653FD2" w14:textId="1C654E2C" w:rsidR="00614F8B" w:rsidRDefault="0046553C" w:rsidP="00614F8B">
      <w:pPr>
        <w:jc w:val="center"/>
        <w:rPr>
          <w:rFonts w:asciiTheme="majorBidi" w:hAnsiTheme="majorBidi" w:cstheme="majorBidi"/>
          <w:sz w:val="24"/>
          <w:szCs w:val="24"/>
        </w:rPr>
      </w:pPr>
      <w:r>
        <w:rPr>
          <w:rFonts w:asciiTheme="majorBidi" w:hAnsiTheme="majorBidi" w:cstheme="majorBidi"/>
          <w:noProof/>
          <w:sz w:val="24"/>
          <w:szCs w:val="24"/>
        </w:rPr>
        <mc:AlternateContent>
          <mc:Choice Requires="wpc">
            <w:drawing>
              <wp:inline distT="0" distB="0" distL="0" distR="0" wp14:anchorId="2553969F" wp14:editId="3F8EE690">
                <wp:extent cx="2635250" cy="1550079"/>
                <wp:effectExtent l="0" t="0" r="0" b="0"/>
                <wp:docPr id="168330483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65068044" name="Rectangle 1165068044"/>
                        <wps:cNvSpPr/>
                        <wps:spPr>
                          <a:xfrm>
                            <a:off x="216960" y="1337915"/>
                            <a:ext cx="1374243" cy="126853"/>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738466" name="Rectangle 1804738466"/>
                        <wps:cNvSpPr/>
                        <wps:spPr>
                          <a:xfrm>
                            <a:off x="555526" y="1184926"/>
                            <a:ext cx="692116" cy="142418"/>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1995575" name="Trapezoid 1731995575"/>
                        <wps:cNvSpPr/>
                        <wps:spPr>
                          <a:xfrm rot="10800000">
                            <a:off x="544664" y="915072"/>
                            <a:ext cx="702978" cy="264277"/>
                          </a:xfrm>
                          <a:prstGeom prst="trapezoid">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655309" name="Straight Connector 449655309"/>
                        <wps:cNvCnPr/>
                        <wps:spPr>
                          <a:xfrm flipV="1">
                            <a:off x="544663" y="814645"/>
                            <a:ext cx="116283" cy="8985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119985673" name="Straight Connector 1119985673"/>
                        <wps:cNvCnPr/>
                        <wps:spPr>
                          <a:xfrm flipV="1">
                            <a:off x="1245299" y="822903"/>
                            <a:ext cx="116205" cy="8953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728093641" name="Straight Connector 728093641"/>
                        <wps:cNvCnPr/>
                        <wps:spPr>
                          <a:xfrm>
                            <a:off x="660946" y="814965"/>
                            <a:ext cx="692756" cy="102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17597165" name="Straight Connector 817597165"/>
                        <wps:cNvCnPr/>
                        <wps:spPr>
                          <a:xfrm flipV="1">
                            <a:off x="1179221" y="1089815"/>
                            <a:ext cx="116205" cy="8953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230050863" name="Straight Connector 1230050863"/>
                        <wps:cNvCnPr/>
                        <wps:spPr>
                          <a:xfrm flipH="1">
                            <a:off x="1295426" y="825217"/>
                            <a:ext cx="59864" cy="26459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476582182" name="Straight Connector 476582182"/>
                        <wps:cNvCnPr/>
                        <wps:spPr>
                          <a:xfrm flipV="1">
                            <a:off x="555526" y="1161730"/>
                            <a:ext cx="37234" cy="2319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3015096" name="Straight Connector 363015096"/>
                        <wps:cNvCnPr/>
                        <wps:spPr>
                          <a:xfrm flipV="1">
                            <a:off x="1253232" y="1095391"/>
                            <a:ext cx="116205" cy="8953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053719650" name="Straight Connector 2053719650"/>
                        <wps:cNvCnPr/>
                        <wps:spPr>
                          <a:xfrm flipV="1">
                            <a:off x="1253232" y="1241436"/>
                            <a:ext cx="116205" cy="8953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975911063" name="Straight Connector 1975911063"/>
                        <wps:cNvCnPr/>
                        <wps:spPr>
                          <a:xfrm>
                            <a:off x="1367063" y="1089815"/>
                            <a:ext cx="2374" cy="151621"/>
                          </a:xfrm>
                          <a:prstGeom prst="line">
                            <a:avLst/>
                          </a:prstGeom>
                        </wps:spPr>
                        <wps:style>
                          <a:lnRef idx="1">
                            <a:schemeClr val="dk1"/>
                          </a:lnRef>
                          <a:fillRef idx="0">
                            <a:schemeClr val="dk1"/>
                          </a:fillRef>
                          <a:effectRef idx="0">
                            <a:schemeClr val="dk1"/>
                          </a:effectRef>
                          <a:fontRef idx="minor">
                            <a:schemeClr val="tx1"/>
                          </a:fontRef>
                        </wps:style>
                        <wps:bodyPr/>
                      </wps:wsp>
                      <wps:wsp>
                        <wps:cNvPr id="2096381068" name="Straight Connector 2096381068"/>
                        <wps:cNvCnPr/>
                        <wps:spPr>
                          <a:xfrm flipH="1">
                            <a:off x="1301315" y="1093467"/>
                            <a:ext cx="65748" cy="0"/>
                          </a:xfrm>
                          <a:prstGeom prst="line">
                            <a:avLst/>
                          </a:prstGeom>
                        </wps:spPr>
                        <wps:style>
                          <a:lnRef idx="1">
                            <a:schemeClr val="dk1"/>
                          </a:lnRef>
                          <a:fillRef idx="0">
                            <a:schemeClr val="dk1"/>
                          </a:fillRef>
                          <a:effectRef idx="0">
                            <a:schemeClr val="dk1"/>
                          </a:effectRef>
                          <a:fontRef idx="minor">
                            <a:schemeClr val="tx1"/>
                          </a:fontRef>
                        </wps:style>
                        <wps:bodyPr/>
                      </wps:wsp>
                      <wps:wsp>
                        <wps:cNvPr id="1553248179" name="Straight Connector 1553248179"/>
                        <wps:cNvCnPr/>
                        <wps:spPr>
                          <a:xfrm flipV="1">
                            <a:off x="223786" y="1211618"/>
                            <a:ext cx="217324" cy="119353"/>
                          </a:xfrm>
                          <a:prstGeom prst="line">
                            <a:avLst/>
                          </a:prstGeom>
                        </wps:spPr>
                        <wps:style>
                          <a:lnRef idx="1">
                            <a:schemeClr val="dk1"/>
                          </a:lnRef>
                          <a:fillRef idx="0">
                            <a:schemeClr val="dk1"/>
                          </a:fillRef>
                          <a:effectRef idx="0">
                            <a:schemeClr val="dk1"/>
                          </a:effectRef>
                          <a:fontRef idx="minor">
                            <a:schemeClr val="tx1"/>
                          </a:fontRef>
                        </wps:style>
                        <wps:bodyPr/>
                      </wps:wsp>
                      <wps:wsp>
                        <wps:cNvPr id="4998574" name="Straight Connector 4998574"/>
                        <wps:cNvCnPr/>
                        <wps:spPr>
                          <a:xfrm flipV="1">
                            <a:off x="1587024" y="1215579"/>
                            <a:ext cx="217170" cy="118745"/>
                          </a:xfrm>
                          <a:prstGeom prst="line">
                            <a:avLst/>
                          </a:prstGeom>
                        </wps:spPr>
                        <wps:style>
                          <a:lnRef idx="1">
                            <a:schemeClr val="dk1"/>
                          </a:lnRef>
                          <a:fillRef idx="0">
                            <a:schemeClr val="dk1"/>
                          </a:fillRef>
                          <a:effectRef idx="0">
                            <a:schemeClr val="dk1"/>
                          </a:effectRef>
                          <a:fontRef idx="minor">
                            <a:schemeClr val="tx1"/>
                          </a:fontRef>
                        </wps:style>
                        <wps:bodyPr/>
                      </wps:wsp>
                      <wps:wsp>
                        <wps:cNvPr id="931114580" name="Straight Connector 931114580"/>
                        <wps:cNvCnPr/>
                        <wps:spPr>
                          <a:xfrm flipV="1">
                            <a:off x="447962" y="1204825"/>
                            <a:ext cx="101077" cy="2351"/>
                          </a:xfrm>
                          <a:prstGeom prst="line">
                            <a:avLst/>
                          </a:prstGeom>
                        </wps:spPr>
                        <wps:style>
                          <a:lnRef idx="1">
                            <a:schemeClr val="dk1"/>
                          </a:lnRef>
                          <a:fillRef idx="0">
                            <a:schemeClr val="dk1"/>
                          </a:fillRef>
                          <a:effectRef idx="0">
                            <a:schemeClr val="dk1"/>
                          </a:effectRef>
                          <a:fontRef idx="minor">
                            <a:schemeClr val="tx1"/>
                          </a:fontRef>
                        </wps:style>
                        <wps:bodyPr/>
                      </wps:wsp>
                      <wps:wsp>
                        <wps:cNvPr id="1509989031" name="Straight Connector 1509989031"/>
                        <wps:cNvCnPr/>
                        <wps:spPr>
                          <a:xfrm flipH="1">
                            <a:off x="1374115" y="1215579"/>
                            <a:ext cx="432518" cy="0"/>
                          </a:xfrm>
                          <a:prstGeom prst="line">
                            <a:avLst/>
                          </a:prstGeom>
                        </wps:spPr>
                        <wps:style>
                          <a:lnRef idx="1">
                            <a:schemeClr val="dk1"/>
                          </a:lnRef>
                          <a:fillRef idx="0">
                            <a:schemeClr val="dk1"/>
                          </a:fillRef>
                          <a:effectRef idx="0">
                            <a:schemeClr val="dk1"/>
                          </a:effectRef>
                          <a:fontRef idx="minor">
                            <a:schemeClr val="tx1"/>
                          </a:fontRef>
                        </wps:style>
                        <wps:bodyPr/>
                      </wps:wsp>
                      <wps:wsp>
                        <wps:cNvPr id="1201798510" name="Straight Connector 1201798510"/>
                        <wps:cNvCnPr/>
                        <wps:spPr>
                          <a:xfrm flipV="1">
                            <a:off x="1591203" y="1351916"/>
                            <a:ext cx="217170" cy="118745"/>
                          </a:xfrm>
                          <a:prstGeom prst="line">
                            <a:avLst/>
                          </a:prstGeom>
                        </wps:spPr>
                        <wps:style>
                          <a:lnRef idx="1">
                            <a:schemeClr val="dk1"/>
                          </a:lnRef>
                          <a:fillRef idx="0">
                            <a:schemeClr val="dk1"/>
                          </a:fillRef>
                          <a:effectRef idx="0">
                            <a:schemeClr val="dk1"/>
                          </a:effectRef>
                          <a:fontRef idx="minor">
                            <a:schemeClr val="tx1"/>
                          </a:fontRef>
                        </wps:style>
                        <wps:bodyPr/>
                      </wps:wsp>
                      <wps:wsp>
                        <wps:cNvPr id="810406593" name="Straight Connector 810406593"/>
                        <wps:cNvCnPr/>
                        <wps:spPr>
                          <a:xfrm flipH="1" flipV="1">
                            <a:off x="1799581" y="1215579"/>
                            <a:ext cx="4613" cy="142038"/>
                          </a:xfrm>
                          <a:prstGeom prst="line">
                            <a:avLst/>
                          </a:prstGeom>
                        </wps:spPr>
                        <wps:style>
                          <a:lnRef idx="1">
                            <a:schemeClr val="dk1"/>
                          </a:lnRef>
                          <a:fillRef idx="0">
                            <a:schemeClr val="dk1"/>
                          </a:fillRef>
                          <a:effectRef idx="0">
                            <a:schemeClr val="dk1"/>
                          </a:effectRef>
                          <a:fontRef idx="minor">
                            <a:schemeClr val="tx1"/>
                          </a:fontRef>
                        </wps:style>
                        <wps:bodyPr/>
                      </wps:wsp>
                      <wps:wsp>
                        <wps:cNvPr id="989782171" name="Straight Arrow Connector 989782171"/>
                        <wps:cNvCnPr/>
                        <wps:spPr>
                          <a:xfrm flipH="1">
                            <a:off x="1052077" y="451203"/>
                            <a:ext cx="372421" cy="4238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8359836" name="Text Box 1678359836"/>
                        <wps:cNvSpPr txBox="1"/>
                        <wps:spPr>
                          <a:xfrm>
                            <a:off x="1369437" y="169617"/>
                            <a:ext cx="1074874" cy="484450"/>
                          </a:xfrm>
                          <a:prstGeom prst="rect">
                            <a:avLst/>
                          </a:prstGeom>
                          <a:noFill/>
                          <a:ln w="6350">
                            <a:noFill/>
                          </a:ln>
                        </wps:spPr>
                        <wps:txbx>
                          <w:txbxContent>
                            <w:p w14:paraId="4A7A4277" w14:textId="55494160" w:rsidR="00A03E48" w:rsidRDefault="00A03E48">
                              <w:r>
                                <w:t>Oil and mica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3280753" name="Straight Arrow Connector 1663280753"/>
                        <wps:cNvCnPr/>
                        <wps:spPr>
                          <a:xfrm flipH="1">
                            <a:off x="1312469" y="1102183"/>
                            <a:ext cx="529868" cy="82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2820905" name="Text Box 642820905"/>
                        <wps:cNvSpPr txBox="1"/>
                        <wps:spPr>
                          <a:xfrm>
                            <a:off x="1815087" y="960310"/>
                            <a:ext cx="820538" cy="251308"/>
                          </a:xfrm>
                          <a:prstGeom prst="rect">
                            <a:avLst/>
                          </a:prstGeom>
                          <a:noFill/>
                          <a:ln w="6350">
                            <a:noFill/>
                          </a:ln>
                        </wps:spPr>
                        <wps:txbx>
                          <w:txbxContent>
                            <w:p w14:paraId="16A9375F" w14:textId="011C0405" w:rsidR="00991171" w:rsidRDefault="00991171">
                              <w:r>
                                <w:t>Hot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553969F" id="Canvas 2" o:spid="_x0000_s1026" editas="canvas" style="width:207.5pt;height:122.05pt;mso-position-horizontal-relative:char;mso-position-vertical-relative:line" coordsize="26352,1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352;height:15500;visibility:visible;mso-wrap-style:square" filled="t">
                  <v:fill o:detectmouseclick="t"/>
                  <v:path o:connecttype="none"/>
                </v:shape>
                <v:rect id="Rectangle 1165068044" o:spid="_x0000_s1028" style="position:absolute;left:2169;top:13379;width:13743;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" fillcolor="#a5a5a5 [2092]" strokecolor="black [3213]" strokeweight="1pt"/>
                <v:rect id="Rectangle 1804738466" o:spid="_x0000_s1029" style="position:absolute;left:5555;top:11849;width:6921;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" fillcolor="#a5a5a5 [2092]" strokecolor="black [3213]" strokeweight="1pt"/>
                <v:shape id="Trapezoid 1731995575" o:spid="_x0000_s1030" style="position:absolute;left:5446;top:9150;width:7030;height:2643;rotation:180;visibility:visible;mso-wrap-style:square;v-text-anchor:middle" coordsize="702978,26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" path="m,264277l66069,,636909,r66069,264277l,264277xe" fillcolor="#e7e6e6 [3214]" strokecolor="#09101d [484]" strokeweight="1pt">
                  <v:stroke joinstyle="miter"/>
                  <v:path arrowok="t" o:connecttype="custom" o:connectlocs="0,264277;66069,0;636909,0;702978,264277;0,264277" o:connectangles="0,0,0,0,0"/>
                </v:shape>
                <v:line id="Straight Connector 449655309" o:spid="_x0000_s1031" style="position:absolute;flip:y;visibility:visible;mso-wrap-style:square" from="5446,8146" to="6609,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" strokecolor="black [3213]" strokeweight=".5pt">
                  <v:stroke joinstyle="miter"/>
                </v:line>
                <v:line id="Straight Connector 1119985673" o:spid="_x0000_s1032" style="position:absolute;flip:y;visibility:visible;mso-wrap-style:square" from="12452,8229" to="13615,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" strokecolor="black [3213]" strokeweight=".5pt">
                  <v:stroke joinstyle="miter"/>
                </v:line>
                <v:line id="Straight Connector 728093641" o:spid="_x0000_s1033" style="position:absolute;visibility:visible;mso-wrap-style:square" from="6609,8149" to="13537,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" strokecolor="black [3213]" strokeweight=".5pt">
                  <v:stroke joinstyle="miter"/>
                </v:line>
                <v:line id="Straight Connector 817597165" o:spid="_x0000_s1034" style="position:absolute;flip:y;visibility:visible;mso-wrap-style:square" from="11792,10898" to="12954,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" strokecolor="black [3213]" strokeweight=".5pt">
                  <v:stroke joinstyle="miter"/>
                </v:line>
                <v:line id="Straight Connector 1230050863" o:spid="_x0000_s1035" style="position:absolute;flip:x;visibility:visible;mso-wrap-style:square" from="12954,8252" to="13552,1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" strokecolor="black [3213]" strokeweight=".5pt">
                  <v:stroke joinstyle="miter"/>
                </v:line>
                <v:line id="Straight Connector 476582182" o:spid="_x0000_s1036" style="position:absolute;flip:y;visibility:visible;mso-wrap-style:square" from="5555,11617" to="5927,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" strokecolor="black [3213]" strokeweight=".5pt">
                  <v:stroke joinstyle="miter"/>
                </v:line>
                <v:line id="Straight Connector 363015096" o:spid="_x0000_s1037" style="position:absolute;flip:y;visibility:visible;mso-wrap-style:square" from="12532,10953" to="13694,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" strokecolor="black [3213]" strokeweight=".5pt">
                  <v:stroke joinstyle="miter"/>
                </v:line>
                <v:line id="Straight Connector 2053719650" o:spid="_x0000_s1038" style="position:absolute;flip:y;visibility:visible;mso-wrap-style:square" from="12532,12414" to="13694,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" strokecolor="black [3213]" strokeweight=".5pt">
                  <v:stroke joinstyle="miter"/>
                </v:line>
                <v:line id="Straight Connector 1975911063" o:spid="_x0000_s1039" style="position:absolute;visibility:visible;mso-wrap-style:square" from="13670,10898" to="13694,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" strokecolor="black [3200]" strokeweight=".5pt">
                  <v:stroke joinstyle="miter"/>
                </v:line>
                <v:line id="Straight Connector 2096381068" o:spid="_x0000_s1040" style="position:absolute;flip:x;visibility:visible;mso-wrap-style:square" from="13013,10934" to="13670,1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" strokecolor="black [3200]" strokeweight=".5pt">
                  <v:stroke joinstyle="miter"/>
                </v:line>
                <v:line id="Straight Connector 1553248179" o:spid="_x0000_s1041" style="position:absolute;flip:y;visibility:visible;mso-wrap-style:square" from="2237,12116" to="4411,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" strokecolor="black [3200]" strokeweight=".5pt">
                  <v:stroke joinstyle="miter"/>
                </v:line>
                <v:line id="Straight Connector 4998574" o:spid="_x0000_s1042" style="position:absolute;flip:y;visibility:visible;mso-wrap-style:square" from="15870,12155" to="18041,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" strokecolor="black [3200]" strokeweight=".5pt">
                  <v:stroke joinstyle="miter"/>
                </v:line>
                <v:line id="Straight Connector 931114580" o:spid="_x0000_s1043" style="position:absolute;flip:y;visibility:visible;mso-wrap-style:square" from="4479,12048" to="5490,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" strokecolor="black [3200]" strokeweight=".5pt">
                  <v:stroke joinstyle="miter"/>
                </v:line>
                <v:line id="Straight Connector 1509989031" o:spid="_x0000_s1044" style="position:absolute;flip:x;visibility:visible;mso-wrap-style:square" from="13741,12155" to="18066,1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" strokecolor="black [3200]" strokeweight=".5pt">
                  <v:stroke joinstyle="miter"/>
                </v:line>
                <v:line id="Straight Connector 1201798510" o:spid="_x0000_s1045" style="position:absolute;flip:y;visibility:visible;mso-wrap-style:square" from="15912,13519" to="18083,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" strokecolor="black [3200]" strokeweight=".5pt">
                  <v:stroke joinstyle="miter"/>
                </v:line>
                <v:line id="Straight Connector 810406593" o:spid="_x0000_s1046" style="position:absolute;flip:x y;visibility:visible;mso-wrap-style:square" from="17995,12155" to="18041,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" strokecolor="black [3200]" strokeweight=".5pt">
                  <v:stroke joinstyle="miter"/>
                </v:line>
                <v:shapetype id="_x0000_t32" coordsize="21600,21600" o:spt="32" o:oned="t" path="m,l21600,21600e" filled="f">
                  <v:path arrowok="t" fillok="f" o:connecttype="none"/>
                  <o:lock v:ext="edit" shapetype="t"/>
                </v:shapetype>
                <v:shape id="Straight Arrow Connector 989782171" o:spid="_x0000_s1047" type="#_x0000_t32" style="position:absolute;left:10520;top:4512;width:3724;height:4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" strokecolor="black [3213]" strokeweight=".5pt">
                  <v:stroke endarrow="block" joinstyle="miter"/>
                </v:shape>
                <v:shapetype id="_x0000_t202" coordsize="21600,21600" o:spt="202" path="m,l,21600r21600,l21600,xe">
                  <v:stroke joinstyle="miter"/>
                  <v:path gradientshapeok="t" o:connecttype="rect"/>
                </v:shapetype>
                <v:shape id="Text Box 1678359836" o:spid="_x0000_s1048" type="#_x0000_t202" style="position:absolute;left:13694;top:1696;width:10749;height: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" filled="f" stroked="f" strokeweight=".5pt">
                  <v:textbox>
                    <w:txbxContent>
                      <w:p w14:paraId="4A7A4277" w14:textId="55494160" w:rsidR="00A03E48" w:rsidRDefault="00A03E48">
                        <w:r>
                          <w:t>Oil and mica powder</w:t>
                        </w:r>
                      </w:p>
                    </w:txbxContent>
                  </v:textbox>
                </v:shape>
                <v:shape id="Straight Arrow Connector 1663280753" o:spid="_x0000_s1049" type="#_x0000_t32" style="position:absolute;left:13124;top:11021;width:5299;height:8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" strokecolor="black [3213]" strokeweight=".5pt">
                  <v:stroke endarrow="block" joinstyle="miter"/>
                </v:shape>
                <v:shape id="Text Box 642820905" o:spid="_x0000_s1050" type="#_x0000_t202" style="position:absolute;left:18150;top:9603;width:8206;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" filled="f" stroked="f" strokeweight=".5pt">
                  <v:textbox>
                    <w:txbxContent>
                      <w:p w14:paraId="16A9375F" w14:textId="011C0405" w:rsidR="00991171" w:rsidRDefault="00991171">
                        <w:r>
                          <w:t>Hot Plate</w:t>
                        </w:r>
                      </w:p>
                    </w:txbxContent>
                  </v:textbox>
                </v:shape>
                <w10:anchorlock/>
              </v:group>
            </w:pict>
          </mc:Fallback>
        </mc:AlternateContent>
      </w:r>
    </w:p>
    <w:p w14:paraId="71FA3BAC" w14:textId="377196DE" w:rsidR="000E1E9A" w:rsidRDefault="000E1E9A" w:rsidP="000E1E9A">
      <w:pPr>
        <w:rPr>
          <w:rFonts w:asciiTheme="majorBidi" w:hAnsiTheme="majorBidi" w:cstheme="majorBidi"/>
          <w:sz w:val="24"/>
          <w:szCs w:val="24"/>
        </w:rPr>
      </w:pPr>
      <w:r>
        <w:rPr>
          <w:rFonts w:asciiTheme="majorBidi" w:hAnsiTheme="majorBidi" w:cstheme="majorBidi"/>
          <w:sz w:val="24"/>
          <w:szCs w:val="24"/>
        </w:rPr>
        <w:t xml:space="preserve">The turbulence was caused by </w:t>
      </w:r>
      <w:r w:rsidR="00523270">
        <w:rPr>
          <w:rFonts w:asciiTheme="majorBidi" w:hAnsiTheme="majorBidi" w:cstheme="majorBidi"/>
          <w:sz w:val="24"/>
          <w:szCs w:val="24"/>
        </w:rPr>
        <w:t>a</w:t>
      </w:r>
      <w:r w:rsidR="000F2959">
        <w:rPr>
          <w:rFonts w:asciiTheme="majorBidi" w:hAnsiTheme="majorBidi" w:cstheme="majorBidi"/>
          <w:sz w:val="24"/>
          <w:szCs w:val="24"/>
        </w:rPr>
        <w:t>rbitrarily</w:t>
      </w:r>
      <w:r w:rsidR="00523270">
        <w:rPr>
          <w:rFonts w:asciiTheme="majorBidi" w:hAnsiTheme="majorBidi" w:cstheme="majorBidi"/>
          <w:sz w:val="24"/>
          <w:szCs w:val="24"/>
        </w:rPr>
        <w:t xml:space="preserve"> stirring </w:t>
      </w:r>
      <w:r w:rsidR="000F2959">
        <w:rPr>
          <w:rFonts w:asciiTheme="majorBidi" w:hAnsiTheme="majorBidi" w:cstheme="majorBidi"/>
          <w:sz w:val="24"/>
          <w:szCs w:val="24"/>
        </w:rPr>
        <w:t xml:space="preserve">a </w:t>
      </w:r>
      <w:r w:rsidR="00523270">
        <w:rPr>
          <w:rFonts w:asciiTheme="majorBidi" w:hAnsiTheme="majorBidi" w:cstheme="majorBidi"/>
          <w:sz w:val="24"/>
          <w:szCs w:val="24"/>
        </w:rPr>
        <w:t>rod through the mixture</w:t>
      </w:r>
      <w:r w:rsidR="000F2959">
        <w:rPr>
          <w:rFonts w:asciiTheme="majorBidi" w:hAnsiTheme="majorBidi" w:cstheme="majorBidi"/>
          <w:sz w:val="24"/>
          <w:szCs w:val="24"/>
        </w:rPr>
        <w:t xml:space="preserve">, leading to random patterns through the fluid. The movement of the flow is determined by the viscosity of the oil and the amount of mica powder </w:t>
      </w:r>
      <w:r w:rsidR="00AD3A9B">
        <w:rPr>
          <w:rFonts w:asciiTheme="majorBidi" w:hAnsiTheme="majorBidi" w:cstheme="majorBidi"/>
          <w:sz w:val="24"/>
          <w:szCs w:val="24"/>
        </w:rPr>
        <w:t>mixed in.</w:t>
      </w:r>
      <w:r w:rsidR="00D16515">
        <w:rPr>
          <w:rFonts w:asciiTheme="majorBidi" w:hAnsiTheme="majorBidi" w:cstheme="majorBidi"/>
          <w:sz w:val="24"/>
          <w:szCs w:val="24"/>
        </w:rPr>
        <w:t xml:space="preserve"> The viscosity of the oil determines how long the agitation will persist, while the density of the mica powder determines how long it will stay suspended in the fluid until it sinks back to the surface of the plate.</w:t>
      </w:r>
      <w:r w:rsidR="00AD3A9B">
        <w:rPr>
          <w:rFonts w:asciiTheme="majorBidi" w:hAnsiTheme="majorBidi" w:cstheme="majorBidi"/>
          <w:sz w:val="24"/>
          <w:szCs w:val="24"/>
        </w:rPr>
        <w:t xml:space="preserve"> </w:t>
      </w:r>
      <w:r w:rsidR="00610851">
        <w:rPr>
          <w:rFonts w:asciiTheme="majorBidi" w:hAnsiTheme="majorBidi" w:cstheme="majorBidi"/>
          <w:sz w:val="24"/>
          <w:szCs w:val="24"/>
        </w:rPr>
        <w:t xml:space="preserve">We poured in </w:t>
      </w:r>
      <w:r w:rsidR="00D16515">
        <w:rPr>
          <w:rFonts w:asciiTheme="majorBidi" w:hAnsiTheme="majorBidi" w:cstheme="majorBidi"/>
          <w:sz w:val="24"/>
          <w:szCs w:val="24"/>
        </w:rPr>
        <w:t>3</w:t>
      </w:r>
      <w:r w:rsidR="00610851">
        <w:rPr>
          <w:rFonts w:asciiTheme="majorBidi" w:hAnsiTheme="majorBidi" w:cstheme="majorBidi"/>
          <w:sz w:val="24"/>
          <w:szCs w:val="24"/>
        </w:rPr>
        <w:t xml:space="preserve"> cups of </w:t>
      </w:r>
      <w:r w:rsidR="001A206B">
        <w:rPr>
          <w:rFonts w:asciiTheme="majorBidi" w:hAnsiTheme="majorBidi" w:cstheme="majorBidi"/>
          <w:sz w:val="24"/>
          <w:szCs w:val="24"/>
        </w:rPr>
        <w:t>vegetable</w:t>
      </w:r>
      <w:r w:rsidR="00610851">
        <w:rPr>
          <w:rFonts w:asciiTheme="majorBidi" w:hAnsiTheme="majorBidi" w:cstheme="majorBidi"/>
          <w:sz w:val="24"/>
          <w:szCs w:val="24"/>
        </w:rPr>
        <w:t xml:space="preserve"> oil and half of a tube of mica powder</w:t>
      </w:r>
      <w:r w:rsidR="00193672">
        <w:rPr>
          <w:rFonts w:asciiTheme="majorBidi" w:hAnsiTheme="majorBidi" w:cstheme="majorBidi"/>
          <w:sz w:val="24"/>
          <w:szCs w:val="24"/>
        </w:rPr>
        <w:t xml:space="preserve"> to create the mixture, then heated it to 200 degrees Fahrenheit. </w:t>
      </w:r>
    </w:p>
    <w:p w14:paraId="33ED5502" w14:textId="13EC1655" w:rsidR="00245C31" w:rsidRDefault="00193672" w:rsidP="00927DE9">
      <w:pPr>
        <w:rPr>
          <w:rFonts w:asciiTheme="majorBidi" w:hAnsiTheme="majorBidi" w:cstheme="majorBidi"/>
          <w:sz w:val="40"/>
          <w:szCs w:val="40"/>
        </w:rPr>
      </w:pPr>
      <w:r>
        <w:rPr>
          <w:rFonts w:asciiTheme="majorBidi" w:hAnsiTheme="majorBidi" w:cstheme="majorBidi"/>
          <w:sz w:val="24"/>
          <w:szCs w:val="24"/>
        </w:rPr>
        <w:t xml:space="preserve">However, the desired flow </w:t>
      </w:r>
      <w:r w:rsidR="00D410FB">
        <w:rPr>
          <w:rFonts w:asciiTheme="majorBidi" w:hAnsiTheme="majorBidi" w:cstheme="majorBidi"/>
          <w:sz w:val="24"/>
          <w:szCs w:val="24"/>
        </w:rPr>
        <w:t xml:space="preserve">visualization consisting of Rayleigh Bernard convection cells </w:t>
      </w:r>
      <w:r>
        <w:rPr>
          <w:rFonts w:asciiTheme="majorBidi" w:hAnsiTheme="majorBidi" w:cstheme="majorBidi"/>
          <w:sz w:val="24"/>
          <w:szCs w:val="24"/>
        </w:rPr>
        <w:t xml:space="preserve">was not achieved. We </w:t>
      </w:r>
      <w:r w:rsidR="002A02B0">
        <w:rPr>
          <w:rFonts w:asciiTheme="majorBidi" w:hAnsiTheme="majorBidi" w:cstheme="majorBidi"/>
          <w:sz w:val="24"/>
          <w:szCs w:val="24"/>
        </w:rPr>
        <w:t xml:space="preserve">were told that using </w:t>
      </w:r>
      <w:r w:rsidR="001A206B">
        <w:rPr>
          <w:rFonts w:asciiTheme="majorBidi" w:hAnsiTheme="majorBidi" w:cstheme="majorBidi"/>
          <w:sz w:val="24"/>
          <w:szCs w:val="24"/>
        </w:rPr>
        <w:t>vegetable</w:t>
      </w:r>
      <w:r w:rsidR="002A02B0">
        <w:rPr>
          <w:rFonts w:asciiTheme="majorBidi" w:hAnsiTheme="majorBidi" w:cstheme="majorBidi"/>
          <w:sz w:val="24"/>
          <w:szCs w:val="24"/>
        </w:rPr>
        <w:t xml:space="preserve"> oil to substitute </w:t>
      </w:r>
      <w:r w:rsidR="001A206B">
        <w:rPr>
          <w:rFonts w:asciiTheme="majorBidi" w:hAnsiTheme="majorBidi" w:cstheme="majorBidi"/>
          <w:sz w:val="24"/>
          <w:szCs w:val="24"/>
        </w:rPr>
        <w:t>for silicon oil</w:t>
      </w:r>
      <w:r w:rsidR="00462DDF">
        <w:rPr>
          <w:rFonts w:asciiTheme="majorBidi" w:hAnsiTheme="majorBidi" w:cstheme="majorBidi"/>
          <w:sz w:val="24"/>
          <w:szCs w:val="24"/>
        </w:rPr>
        <w:t xml:space="preserve"> would work</w:t>
      </w:r>
      <w:r w:rsidR="00D62C24">
        <w:rPr>
          <w:rFonts w:asciiTheme="majorBidi" w:hAnsiTheme="majorBidi" w:cstheme="majorBidi"/>
          <w:sz w:val="24"/>
          <w:szCs w:val="24"/>
        </w:rPr>
        <w:t xml:space="preserve"> but it was too viscous and thus did not </w:t>
      </w:r>
      <w:r w:rsidR="0005285E">
        <w:rPr>
          <w:rFonts w:asciiTheme="majorBidi" w:hAnsiTheme="majorBidi" w:cstheme="majorBidi"/>
          <w:sz w:val="24"/>
          <w:szCs w:val="24"/>
        </w:rPr>
        <w:t xml:space="preserve">properly demonstrate the </w:t>
      </w:r>
      <w:r w:rsidR="00AB09AF">
        <w:rPr>
          <w:rFonts w:asciiTheme="majorBidi" w:hAnsiTheme="majorBidi" w:cstheme="majorBidi"/>
          <w:sz w:val="24"/>
          <w:szCs w:val="24"/>
        </w:rPr>
        <w:t xml:space="preserve">technique. </w:t>
      </w:r>
      <w:r w:rsidR="00B066FB">
        <w:rPr>
          <w:rFonts w:asciiTheme="majorBidi" w:hAnsiTheme="majorBidi" w:cstheme="majorBidi"/>
          <w:sz w:val="24"/>
          <w:szCs w:val="24"/>
        </w:rPr>
        <w:t xml:space="preserve">The </w:t>
      </w:r>
      <w:r w:rsidR="00D16515">
        <w:rPr>
          <w:rFonts w:asciiTheme="majorBidi" w:hAnsiTheme="majorBidi" w:cstheme="majorBidi"/>
          <w:sz w:val="24"/>
          <w:szCs w:val="24"/>
        </w:rPr>
        <w:t xml:space="preserve">achieved </w:t>
      </w:r>
      <w:r w:rsidR="00B066FB">
        <w:rPr>
          <w:rFonts w:asciiTheme="majorBidi" w:hAnsiTheme="majorBidi" w:cstheme="majorBidi"/>
          <w:sz w:val="24"/>
          <w:szCs w:val="24"/>
        </w:rPr>
        <w:t>turbulence cannot be mathematically modeled via a set equation</w:t>
      </w:r>
      <w:r w:rsidR="00FB011C">
        <w:rPr>
          <w:rFonts w:asciiTheme="majorBidi" w:hAnsiTheme="majorBidi" w:cstheme="majorBidi"/>
          <w:sz w:val="24"/>
          <w:szCs w:val="24"/>
        </w:rPr>
        <w:t xml:space="preserve">, although the actual agitation should not have the strongest impact on the model because to recreate a similar image, </w:t>
      </w:r>
      <w:r w:rsidR="00927DE9">
        <w:rPr>
          <w:rFonts w:asciiTheme="majorBidi" w:hAnsiTheme="majorBidi" w:cstheme="majorBidi"/>
          <w:sz w:val="24"/>
          <w:szCs w:val="24"/>
        </w:rPr>
        <w:t xml:space="preserve">any swirling agitation would suffice. </w:t>
      </w:r>
    </w:p>
    <w:p w14:paraId="46A9B0C2" w14:textId="647ABEA0" w:rsidR="00245C31" w:rsidRDefault="00245C31" w:rsidP="00F97630">
      <w:pPr>
        <w:rPr>
          <w:rFonts w:asciiTheme="majorBidi" w:hAnsiTheme="majorBidi" w:cstheme="majorBidi"/>
          <w:sz w:val="28"/>
          <w:szCs w:val="28"/>
        </w:rPr>
      </w:pPr>
      <w:r w:rsidRPr="0018742B">
        <w:rPr>
          <w:rFonts w:asciiTheme="majorBidi" w:hAnsiTheme="majorBidi" w:cstheme="majorBidi"/>
          <w:sz w:val="28"/>
          <w:szCs w:val="28"/>
        </w:rPr>
        <w:t>Visualization Technique</w:t>
      </w:r>
    </w:p>
    <w:p w14:paraId="388E9098" w14:textId="4916D84D" w:rsidR="00245C31" w:rsidRPr="007958E4" w:rsidRDefault="0077000D" w:rsidP="007958E4">
      <w:pPr>
        <w:rPr>
          <w:rFonts w:asciiTheme="majorBidi" w:hAnsiTheme="majorBidi" w:cstheme="majorBidi"/>
          <w:sz w:val="24"/>
          <w:szCs w:val="24"/>
        </w:rPr>
      </w:pPr>
      <w:r>
        <w:rPr>
          <w:rFonts w:asciiTheme="majorBidi" w:hAnsiTheme="majorBidi" w:cstheme="majorBidi"/>
          <w:sz w:val="24"/>
          <w:szCs w:val="24"/>
        </w:rPr>
        <w:t xml:space="preserve">To photograph the image, I stood atop the counter upon which the setup was </w:t>
      </w:r>
      <w:r w:rsidR="00605C99">
        <w:rPr>
          <w:rFonts w:asciiTheme="majorBidi" w:hAnsiTheme="majorBidi" w:cstheme="majorBidi"/>
          <w:sz w:val="24"/>
          <w:szCs w:val="24"/>
        </w:rPr>
        <w:t>placed and</w:t>
      </w:r>
      <w:r>
        <w:rPr>
          <w:rFonts w:asciiTheme="majorBidi" w:hAnsiTheme="majorBidi" w:cstheme="majorBidi"/>
          <w:sz w:val="24"/>
          <w:szCs w:val="24"/>
        </w:rPr>
        <w:t xml:space="preserve"> took the image from above. We turned off the direct lighting on the system and used flashlights to </w:t>
      </w:r>
      <w:r w:rsidR="00605C99">
        <w:rPr>
          <w:rFonts w:asciiTheme="majorBidi" w:hAnsiTheme="majorBidi" w:cstheme="majorBidi"/>
          <w:sz w:val="24"/>
          <w:szCs w:val="24"/>
        </w:rPr>
        <w:lastRenderedPageBreak/>
        <w:t xml:space="preserve">intentionally direct light towards the system. </w:t>
      </w:r>
      <w:r w:rsidR="00455FC6">
        <w:rPr>
          <w:rFonts w:asciiTheme="majorBidi" w:hAnsiTheme="majorBidi" w:cstheme="majorBidi"/>
          <w:sz w:val="24"/>
          <w:szCs w:val="24"/>
        </w:rPr>
        <w:t xml:space="preserve">The </w:t>
      </w:r>
      <w:r w:rsidR="00AC061D">
        <w:rPr>
          <w:rFonts w:asciiTheme="majorBidi" w:hAnsiTheme="majorBidi" w:cstheme="majorBidi"/>
          <w:sz w:val="24"/>
          <w:szCs w:val="24"/>
        </w:rPr>
        <w:t xml:space="preserve">other lighting on the system was ambient within the basement of the ITLL in the engineering center, so it was indirect lighting. </w:t>
      </w:r>
    </w:p>
    <w:p w14:paraId="58FA800F" w14:textId="63B3CE02" w:rsidR="00245C31" w:rsidRDefault="00245C31" w:rsidP="00F97630">
      <w:pPr>
        <w:rPr>
          <w:rFonts w:asciiTheme="majorBidi" w:hAnsiTheme="majorBidi" w:cstheme="majorBidi"/>
          <w:sz w:val="28"/>
          <w:szCs w:val="28"/>
        </w:rPr>
      </w:pPr>
      <w:r w:rsidRPr="0018742B">
        <w:rPr>
          <w:rFonts w:asciiTheme="majorBidi" w:hAnsiTheme="majorBidi" w:cstheme="majorBidi"/>
          <w:sz w:val="28"/>
          <w:szCs w:val="28"/>
        </w:rPr>
        <w:t>Photo Technique</w:t>
      </w:r>
    </w:p>
    <w:p w14:paraId="00D5DB00" w14:textId="69685E0B" w:rsidR="007958E4" w:rsidRDefault="007958E4" w:rsidP="007958E4">
      <w:pPr>
        <w:rPr>
          <w:rFonts w:asciiTheme="majorBidi" w:hAnsiTheme="majorBidi" w:cstheme="majorBidi"/>
          <w:sz w:val="24"/>
          <w:szCs w:val="24"/>
        </w:rPr>
      </w:pPr>
      <w:r>
        <w:rPr>
          <w:rFonts w:asciiTheme="majorBidi" w:hAnsiTheme="majorBidi" w:cstheme="majorBidi"/>
          <w:sz w:val="24"/>
          <w:szCs w:val="24"/>
        </w:rPr>
        <w:t xml:space="preserve">The final resolution of the image was 1883x1300 pixels, and the original was 5202x3604. To take the photo, I used a Canon EOS 550D camera with ISO speed of 3200, F-stop of f/5.6, exposure time of 1/30 seconds, focal length of 250 mm, and exposure bias of 0 step. </w:t>
      </w:r>
      <w:r w:rsidR="009956E2">
        <w:rPr>
          <w:rFonts w:asciiTheme="majorBidi" w:hAnsiTheme="majorBidi" w:cstheme="majorBidi"/>
          <w:sz w:val="24"/>
          <w:szCs w:val="24"/>
        </w:rPr>
        <w:t xml:space="preserve">To edit the photo, I used </w:t>
      </w:r>
      <w:proofErr w:type="spellStart"/>
      <w:r w:rsidR="00455FC6">
        <w:rPr>
          <w:rFonts w:asciiTheme="majorBidi" w:hAnsiTheme="majorBidi" w:cstheme="majorBidi"/>
          <w:sz w:val="24"/>
          <w:szCs w:val="24"/>
        </w:rPr>
        <w:t>D</w:t>
      </w:r>
      <w:r w:rsidR="009956E2">
        <w:rPr>
          <w:rFonts w:asciiTheme="majorBidi" w:hAnsiTheme="majorBidi" w:cstheme="majorBidi"/>
          <w:sz w:val="24"/>
          <w:szCs w:val="24"/>
        </w:rPr>
        <w:t>arktable</w:t>
      </w:r>
      <w:proofErr w:type="spellEnd"/>
      <w:r w:rsidR="009956E2">
        <w:rPr>
          <w:rFonts w:asciiTheme="majorBidi" w:hAnsiTheme="majorBidi" w:cstheme="majorBidi"/>
          <w:sz w:val="24"/>
          <w:szCs w:val="24"/>
        </w:rPr>
        <w:t xml:space="preserve"> and reduced the exposure, increased the sharpness to </w:t>
      </w:r>
      <w:r w:rsidR="001D2EAB">
        <w:rPr>
          <w:rFonts w:asciiTheme="majorBidi" w:hAnsiTheme="majorBidi" w:cstheme="majorBidi"/>
          <w:sz w:val="24"/>
          <w:szCs w:val="24"/>
        </w:rPr>
        <w:t xml:space="preserve">bring more attention to the mica grains, and darkened the color profile to increase the contrast. The original image </w:t>
      </w:r>
      <w:r w:rsidR="00311ED8">
        <w:rPr>
          <w:rFonts w:asciiTheme="majorBidi" w:hAnsiTheme="majorBidi" w:cstheme="majorBidi"/>
          <w:sz w:val="24"/>
          <w:szCs w:val="24"/>
        </w:rPr>
        <w:t>is</w:t>
      </w:r>
      <w:r w:rsidR="001D2EAB">
        <w:rPr>
          <w:rFonts w:asciiTheme="majorBidi" w:hAnsiTheme="majorBidi" w:cstheme="majorBidi"/>
          <w:sz w:val="24"/>
          <w:szCs w:val="24"/>
        </w:rPr>
        <w:t xml:space="preserve"> as follows:</w:t>
      </w:r>
    </w:p>
    <w:p w14:paraId="3923BE31" w14:textId="03C57FDE" w:rsidR="001D2EAB" w:rsidRDefault="00311ED8" w:rsidP="00311ED8">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AC723AA" wp14:editId="6866C3E1">
            <wp:extent cx="5943600" cy="3957955"/>
            <wp:effectExtent l="0" t="0" r="0" b="4445"/>
            <wp:docPr id="1713948750" name="Picture 3" descr="A close-up of a white f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48750" name="Picture 3" descr="A close-up of a white fu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25B6BEAA" w14:textId="21CD131B" w:rsidR="00921837" w:rsidRPr="004D6595" w:rsidRDefault="004D6595" w:rsidP="004D6595">
      <w:pPr>
        <w:rPr>
          <w:rFonts w:asciiTheme="majorBidi" w:hAnsiTheme="majorBidi" w:cstheme="majorBidi"/>
          <w:sz w:val="28"/>
          <w:szCs w:val="28"/>
        </w:rPr>
      </w:pPr>
      <w:r w:rsidRPr="004D6595">
        <w:rPr>
          <w:rFonts w:asciiTheme="majorBidi" w:hAnsiTheme="majorBidi" w:cstheme="majorBidi"/>
          <w:sz w:val="28"/>
          <w:szCs w:val="28"/>
        </w:rPr>
        <w:t>Analysis</w:t>
      </w:r>
    </w:p>
    <w:p w14:paraId="0B3BA891" w14:textId="45BA4AC2" w:rsidR="004D6595" w:rsidRPr="0077000D" w:rsidRDefault="004D6595" w:rsidP="004D6595">
      <w:pPr>
        <w:rPr>
          <w:rFonts w:asciiTheme="majorBidi" w:hAnsiTheme="majorBidi" w:cstheme="majorBidi"/>
          <w:sz w:val="24"/>
          <w:szCs w:val="24"/>
        </w:rPr>
      </w:pPr>
      <w:r>
        <w:rPr>
          <w:rFonts w:asciiTheme="majorBidi" w:hAnsiTheme="majorBidi" w:cstheme="majorBidi"/>
          <w:sz w:val="24"/>
          <w:szCs w:val="24"/>
        </w:rPr>
        <w:t xml:space="preserve">The final image displays the flowing patterns of mica in the </w:t>
      </w:r>
      <w:r w:rsidR="00D442FC">
        <w:rPr>
          <w:rFonts w:asciiTheme="majorBidi" w:hAnsiTheme="majorBidi" w:cstheme="majorBidi"/>
          <w:sz w:val="24"/>
          <w:szCs w:val="24"/>
        </w:rPr>
        <w:t xml:space="preserve">vegetable oil. I like that there are different layers to the flow, with main patterns being followed by the powder. It closely resembles wavy </w:t>
      </w:r>
      <w:r w:rsidR="00EE57EA">
        <w:rPr>
          <w:rFonts w:asciiTheme="majorBidi" w:hAnsiTheme="majorBidi" w:cstheme="majorBidi"/>
          <w:sz w:val="24"/>
          <w:szCs w:val="24"/>
        </w:rPr>
        <w:t xml:space="preserve">fabric or velvet, and it’s interesting to learn that it is actually fluid motion that, when paused in time, looks like a solid </w:t>
      </w:r>
      <w:r w:rsidR="004F36E8">
        <w:rPr>
          <w:rFonts w:asciiTheme="majorBidi" w:hAnsiTheme="majorBidi" w:cstheme="majorBidi"/>
          <w:sz w:val="24"/>
          <w:szCs w:val="24"/>
        </w:rPr>
        <w:t xml:space="preserve">and versatile object. Despite our flow not working as desired, I did enjoy this final image and was overall content with how it turned out. Going back, I would do more research into the </w:t>
      </w:r>
      <w:r w:rsidR="00266AE7">
        <w:rPr>
          <w:rFonts w:asciiTheme="majorBidi" w:hAnsiTheme="majorBidi" w:cstheme="majorBidi"/>
          <w:sz w:val="24"/>
          <w:szCs w:val="24"/>
        </w:rPr>
        <w:t xml:space="preserve">system setup and make sure we allocated enough planning and time to acquire silicon </w:t>
      </w:r>
      <w:r w:rsidR="003A591C">
        <w:rPr>
          <w:rFonts w:asciiTheme="majorBidi" w:hAnsiTheme="majorBidi" w:cstheme="majorBidi"/>
          <w:sz w:val="24"/>
          <w:szCs w:val="24"/>
        </w:rPr>
        <w:t>oil and</w:t>
      </w:r>
      <w:r w:rsidR="00064487">
        <w:rPr>
          <w:rFonts w:asciiTheme="majorBidi" w:hAnsiTheme="majorBidi" w:cstheme="majorBidi"/>
          <w:sz w:val="24"/>
          <w:szCs w:val="24"/>
        </w:rPr>
        <w:t xml:space="preserve"> properly demonstrate the Rayleigh Bernard convection cells. </w:t>
      </w:r>
    </w:p>
    <w:p w14:paraId="3FF3A38B" w14:textId="77777777" w:rsidR="007958E4" w:rsidRPr="0018742B" w:rsidRDefault="007958E4" w:rsidP="00F97630">
      <w:pPr>
        <w:rPr>
          <w:rFonts w:asciiTheme="majorBidi" w:hAnsiTheme="majorBidi" w:cstheme="majorBidi"/>
          <w:sz w:val="28"/>
          <w:szCs w:val="28"/>
          <w:vertAlign w:val="subscript"/>
        </w:rPr>
      </w:pPr>
    </w:p>
    <w:sectPr w:rsidR="007958E4" w:rsidRPr="001874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B7"/>
    <w:rsid w:val="0005285E"/>
    <w:rsid w:val="00064487"/>
    <w:rsid w:val="000A3AC8"/>
    <w:rsid w:val="000E1E9A"/>
    <w:rsid w:val="000F2959"/>
    <w:rsid w:val="00141683"/>
    <w:rsid w:val="0015649F"/>
    <w:rsid w:val="0018742B"/>
    <w:rsid w:val="00193672"/>
    <w:rsid w:val="001A206B"/>
    <w:rsid w:val="001B440A"/>
    <w:rsid w:val="001D2EAB"/>
    <w:rsid w:val="001D551C"/>
    <w:rsid w:val="001F15B3"/>
    <w:rsid w:val="001F1D1A"/>
    <w:rsid w:val="00245C31"/>
    <w:rsid w:val="00266AE7"/>
    <w:rsid w:val="0028181D"/>
    <w:rsid w:val="002A02B0"/>
    <w:rsid w:val="00311ED8"/>
    <w:rsid w:val="003A591C"/>
    <w:rsid w:val="003F6DED"/>
    <w:rsid w:val="00455FC6"/>
    <w:rsid w:val="00462DDF"/>
    <w:rsid w:val="0046553C"/>
    <w:rsid w:val="0048419F"/>
    <w:rsid w:val="004D6595"/>
    <w:rsid w:val="004F36E8"/>
    <w:rsid w:val="005041A9"/>
    <w:rsid w:val="00523270"/>
    <w:rsid w:val="005471AE"/>
    <w:rsid w:val="00552A78"/>
    <w:rsid w:val="005C5367"/>
    <w:rsid w:val="005D2013"/>
    <w:rsid w:val="005D42C2"/>
    <w:rsid w:val="005F6312"/>
    <w:rsid w:val="00605C99"/>
    <w:rsid w:val="00610851"/>
    <w:rsid w:val="00614F8B"/>
    <w:rsid w:val="0062250E"/>
    <w:rsid w:val="006D108A"/>
    <w:rsid w:val="007203F4"/>
    <w:rsid w:val="00734997"/>
    <w:rsid w:val="0073514B"/>
    <w:rsid w:val="0077000D"/>
    <w:rsid w:val="007958E4"/>
    <w:rsid w:val="008F1A11"/>
    <w:rsid w:val="00921837"/>
    <w:rsid w:val="00927DE9"/>
    <w:rsid w:val="00973799"/>
    <w:rsid w:val="00991171"/>
    <w:rsid w:val="009956E2"/>
    <w:rsid w:val="009C7DCF"/>
    <w:rsid w:val="00A03E48"/>
    <w:rsid w:val="00AB09AF"/>
    <w:rsid w:val="00AB190B"/>
    <w:rsid w:val="00AC061D"/>
    <w:rsid w:val="00AD3A9B"/>
    <w:rsid w:val="00B066FB"/>
    <w:rsid w:val="00B067F4"/>
    <w:rsid w:val="00BF5E33"/>
    <w:rsid w:val="00C04606"/>
    <w:rsid w:val="00C361D1"/>
    <w:rsid w:val="00CE3EAE"/>
    <w:rsid w:val="00D16515"/>
    <w:rsid w:val="00D410FB"/>
    <w:rsid w:val="00D442FC"/>
    <w:rsid w:val="00D5678C"/>
    <w:rsid w:val="00D62C24"/>
    <w:rsid w:val="00DC6C53"/>
    <w:rsid w:val="00E74487"/>
    <w:rsid w:val="00EE57EA"/>
    <w:rsid w:val="00EE78B7"/>
    <w:rsid w:val="00F97630"/>
    <w:rsid w:val="00FB01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BAEC4"/>
  <w15:chartTrackingRefBased/>
  <w15:docId w15:val="{85200A18-E579-4B7E-9C8C-32B3BE80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6711B-1B40-4C96-AFAB-52008F03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2850</TotalTime>
  <Pages>3</Pages>
  <Words>533</Words>
  <Characters>3039</Characters>
  <Application>Microsoft Office Word</Application>
  <DocSecurity>0</DocSecurity>
  <Lines>25</Lines>
  <Paragraphs>7</Paragraphs>
  <ScaleCrop>false</ScaleCrop>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Meillon</dc:creator>
  <cp:keywords/>
  <dc:description/>
  <cp:lastModifiedBy>Stella Meillon</cp:lastModifiedBy>
  <cp:revision>75</cp:revision>
  <dcterms:created xsi:type="dcterms:W3CDTF">2023-11-10T19:21:00Z</dcterms:created>
  <dcterms:modified xsi:type="dcterms:W3CDTF">2023-11-12T18:51:00Z</dcterms:modified>
</cp:coreProperties>
</file>